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0BF8A6" w14:textId="77777777" w:rsidR="0066005D" w:rsidRDefault="0066005D" w:rsidP="0066005D">
      <w:pPr>
        <w:spacing w:line="480" w:lineRule="auto"/>
        <w:rPr>
          <w:rFonts w:ascii="Arial" w:eastAsia="Arial" w:hAnsi="Arial" w:cs="Arial"/>
        </w:rPr>
      </w:pPr>
      <w:r>
        <w:rPr>
          <w:rFonts w:ascii="Arial" w:eastAsia="Arial" w:hAnsi="Arial" w:cs="Arial"/>
        </w:rPr>
        <w:t>Appendix 1: CHAP re-</w:t>
      </w:r>
      <w:proofErr w:type="spellStart"/>
      <w:r>
        <w:rPr>
          <w:rFonts w:ascii="Arial" w:eastAsia="Arial" w:hAnsi="Arial" w:cs="Arial"/>
        </w:rPr>
        <w:t>assessement</w:t>
      </w:r>
      <w:proofErr w:type="spellEnd"/>
      <w:r w:rsidRPr="00C14720">
        <w:rPr>
          <w:rFonts w:ascii="Arial" w:eastAsia="Arial" w:hAnsi="Arial" w:cs="Arial"/>
        </w:rPr>
        <w:t xml:space="preserve"> protocol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61"/>
        <w:gridCol w:w="4199"/>
      </w:tblGrid>
      <w:tr w:rsidR="0066005D" w:rsidRPr="00D074AB" w14:paraId="48CBC66D" w14:textId="77777777" w:rsidTr="00FF7AC1">
        <w:trPr>
          <w:trHeight w:val="1850"/>
        </w:trPr>
        <w:tc>
          <w:tcPr>
            <w:tcW w:w="5470" w:type="dxa"/>
          </w:tcPr>
          <w:p w14:paraId="694EEED7" w14:textId="77777777" w:rsidR="0066005D" w:rsidRPr="007C548F" w:rsidRDefault="0066005D" w:rsidP="00FF7AC1">
            <w:r w:rsidRPr="007C548F">
              <w:rPr>
                <w:noProof/>
                <w:lang w:val="en-US"/>
              </w:rPr>
              <w:drawing>
                <wp:inline distT="0" distB="0" distL="0" distR="0" wp14:anchorId="7DEA4B93" wp14:editId="20625272">
                  <wp:extent cx="2743200" cy="1107440"/>
                  <wp:effectExtent l="0" t="0" r="0" b="0"/>
                  <wp:docPr id="2" name="Image 2" descr="I:\Chercheurs\Kaczorowski_Janusz\Equipe\Chaire Dr Sadok Besrour\Projets de recherche\C-ChAMP\LOGOS\CHAP-logo-F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hercheurs\Kaczorowski_Janusz\Equipe\Chaire Dr Sadok Besrour\Projets de recherche\C-ChAMP\LOGOS\CHAP-logo-F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3200" cy="1107440"/>
                          </a:xfrm>
                          <a:prstGeom prst="rect">
                            <a:avLst/>
                          </a:prstGeom>
                          <a:noFill/>
                          <a:ln>
                            <a:noFill/>
                          </a:ln>
                        </pic:spPr>
                      </pic:pic>
                    </a:graphicData>
                  </a:graphic>
                </wp:inline>
              </w:drawing>
            </w:r>
          </w:p>
        </w:tc>
        <w:tc>
          <w:tcPr>
            <w:tcW w:w="5470" w:type="dxa"/>
          </w:tcPr>
          <w:p w14:paraId="142D9596" w14:textId="77777777" w:rsidR="0066005D" w:rsidRPr="007C548F" w:rsidRDefault="0066005D" w:rsidP="00FF7AC1">
            <w:pPr>
              <w:jc w:val="right"/>
              <w:rPr>
                <w:b/>
                <w:sz w:val="28"/>
              </w:rPr>
            </w:pPr>
          </w:p>
          <w:p w14:paraId="33D0490D" w14:textId="77777777" w:rsidR="0066005D" w:rsidRDefault="0066005D" w:rsidP="00FF7AC1">
            <w:pPr>
              <w:rPr>
                <w:b/>
                <w:sz w:val="28"/>
              </w:rPr>
            </w:pPr>
          </w:p>
          <w:p w14:paraId="588F3BFB" w14:textId="77777777" w:rsidR="0066005D" w:rsidRDefault="0066005D" w:rsidP="00FF7AC1">
            <w:pPr>
              <w:rPr>
                <w:b/>
                <w:sz w:val="28"/>
              </w:rPr>
            </w:pPr>
          </w:p>
          <w:p w14:paraId="09FCF83C" w14:textId="77777777" w:rsidR="0066005D" w:rsidRPr="007C548F" w:rsidRDefault="0066005D" w:rsidP="00FF7AC1">
            <w:pPr>
              <w:rPr>
                <w:b/>
                <w:sz w:val="28"/>
              </w:rPr>
            </w:pPr>
            <w:r w:rsidRPr="007C548F">
              <w:rPr>
                <w:b/>
                <w:sz w:val="28"/>
              </w:rPr>
              <w:t xml:space="preserve">Follow-up Protocol for Volunteers </w:t>
            </w:r>
            <w:r>
              <w:rPr>
                <w:b/>
                <w:sz w:val="28"/>
              </w:rPr>
              <w:t xml:space="preserve">and </w:t>
            </w:r>
            <w:r w:rsidRPr="007C548F">
              <w:rPr>
                <w:b/>
                <w:sz w:val="28"/>
              </w:rPr>
              <w:t>Nurses</w:t>
            </w:r>
          </w:p>
        </w:tc>
      </w:tr>
    </w:tbl>
    <w:p w14:paraId="4C881904" w14:textId="77777777" w:rsidR="0066005D" w:rsidRPr="007C548F" w:rsidRDefault="0066005D" w:rsidP="0066005D">
      <w:pPr>
        <w:pStyle w:val="Heading2"/>
        <w:spacing w:after="120"/>
        <w:jc w:val="center"/>
        <w:rPr>
          <w:rFonts w:cstheme="minorHAnsi"/>
          <w:color w:val="385623" w:themeColor="accent6" w:themeShade="80"/>
          <w:sz w:val="28"/>
          <w:szCs w:val="28"/>
        </w:rPr>
      </w:pPr>
      <w:r w:rsidRPr="007C548F">
        <w:rPr>
          <w:rFonts w:cstheme="minorHAnsi"/>
          <w:color w:val="385623" w:themeColor="accent6" w:themeShade="80"/>
          <w:sz w:val="28"/>
          <w:szCs w:val="28"/>
        </w:rPr>
        <w:t>BLOOD PRESSURE</w:t>
      </w:r>
    </w:p>
    <w:tbl>
      <w:tblPr>
        <w:tblStyle w:val="TableGrid"/>
        <w:tblW w:w="0" w:type="auto"/>
        <w:tblLook w:val="04A0" w:firstRow="1" w:lastRow="0" w:firstColumn="1" w:lastColumn="0" w:noHBand="0" w:noVBand="1"/>
      </w:tblPr>
      <w:tblGrid>
        <w:gridCol w:w="1211"/>
        <w:gridCol w:w="1680"/>
        <w:gridCol w:w="1566"/>
        <w:gridCol w:w="2650"/>
        <w:gridCol w:w="2243"/>
      </w:tblGrid>
      <w:tr w:rsidR="0066005D" w:rsidRPr="00D074AB" w14:paraId="26C4F244" w14:textId="77777777" w:rsidTr="00FF7AC1">
        <w:tc>
          <w:tcPr>
            <w:tcW w:w="0" w:type="auto"/>
            <w:gridSpan w:val="5"/>
            <w:vAlign w:val="center"/>
          </w:tcPr>
          <w:p w14:paraId="1C348AFE" w14:textId="77777777" w:rsidR="0066005D" w:rsidRPr="007C548F" w:rsidRDefault="0066005D" w:rsidP="00FF7AC1">
            <w:pPr>
              <w:jc w:val="center"/>
              <w:rPr>
                <w:rFonts w:cstheme="minorHAnsi"/>
                <w:b/>
                <w:sz w:val="28"/>
              </w:rPr>
            </w:pPr>
            <w:r w:rsidRPr="007C548F">
              <w:rPr>
                <w:rFonts w:cstheme="minorHAnsi"/>
                <w:b/>
                <w:sz w:val="28"/>
              </w:rPr>
              <w:t>18 to 79 years old (without diabetes)</w:t>
            </w:r>
          </w:p>
        </w:tc>
      </w:tr>
      <w:tr w:rsidR="0066005D" w:rsidRPr="007C548F" w14:paraId="421D6957" w14:textId="77777777" w:rsidTr="00FF7AC1">
        <w:trPr>
          <w:trHeight w:val="450"/>
        </w:trPr>
        <w:tc>
          <w:tcPr>
            <w:tcW w:w="0" w:type="auto"/>
            <w:vAlign w:val="center"/>
          </w:tcPr>
          <w:p w14:paraId="6C8ED2D2" w14:textId="77777777" w:rsidR="0066005D" w:rsidRDefault="0066005D" w:rsidP="00FF7AC1">
            <w:pPr>
              <w:jc w:val="center"/>
              <w:rPr>
                <w:rFonts w:cstheme="minorHAnsi"/>
                <w:b/>
                <w:sz w:val="22"/>
                <w:szCs w:val="22"/>
              </w:rPr>
            </w:pPr>
          </w:p>
          <w:p w14:paraId="3E3AC45D" w14:textId="77777777" w:rsidR="0066005D" w:rsidRDefault="0066005D" w:rsidP="00FF7AC1">
            <w:pPr>
              <w:jc w:val="center"/>
              <w:rPr>
                <w:rFonts w:cstheme="minorHAnsi"/>
                <w:b/>
                <w:sz w:val="22"/>
                <w:szCs w:val="22"/>
              </w:rPr>
            </w:pPr>
            <w:r w:rsidRPr="0050172E">
              <w:rPr>
                <w:rFonts w:cstheme="minorHAnsi"/>
                <w:b/>
                <w:sz w:val="22"/>
                <w:szCs w:val="22"/>
              </w:rPr>
              <w:t>BP</w:t>
            </w:r>
          </w:p>
          <w:p w14:paraId="6F8C0A36" w14:textId="77777777" w:rsidR="0066005D" w:rsidRPr="0050172E" w:rsidRDefault="0066005D" w:rsidP="00FF7AC1">
            <w:pPr>
              <w:jc w:val="center"/>
              <w:rPr>
                <w:rFonts w:cstheme="minorHAnsi"/>
                <w:b/>
                <w:sz w:val="22"/>
                <w:szCs w:val="22"/>
              </w:rPr>
            </w:pPr>
          </w:p>
        </w:tc>
        <w:tc>
          <w:tcPr>
            <w:tcW w:w="0" w:type="auto"/>
            <w:vAlign w:val="center"/>
          </w:tcPr>
          <w:p w14:paraId="6A709F11" w14:textId="77777777" w:rsidR="0066005D" w:rsidRPr="007C548F" w:rsidRDefault="0066005D" w:rsidP="00FF7AC1">
            <w:pPr>
              <w:jc w:val="center"/>
              <w:rPr>
                <w:rFonts w:cstheme="minorHAnsi"/>
                <w:b/>
                <w:sz w:val="22"/>
                <w:szCs w:val="22"/>
              </w:rPr>
            </w:pPr>
            <w:r w:rsidRPr="007C548F">
              <w:rPr>
                <w:rFonts w:cstheme="minorHAnsi"/>
                <w:b/>
                <w:sz w:val="22"/>
                <w:szCs w:val="22"/>
              </w:rPr>
              <w:t>Interpretation</w:t>
            </w:r>
          </w:p>
        </w:tc>
        <w:tc>
          <w:tcPr>
            <w:tcW w:w="0" w:type="auto"/>
            <w:vAlign w:val="center"/>
          </w:tcPr>
          <w:p w14:paraId="7D934D47" w14:textId="77777777" w:rsidR="0066005D" w:rsidRPr="007C548F" w:rsidRDefault="0066005D" w:rsidP="00FF7AC1">
            <w:pPr>
              <w:jc w:val="center"/>
              <w:rPr>
                <w:rFonts w:cstheme="minorHAnsi"/>
                <w:b/>
                <w:sz w:val="22"/>
                <w:szCs w:val="22"/>
              </w:rPr>
            </w:pPr>
            <w:r w:rsidRPr="007C548F">
              <w:rPr>
                <w:rFonts w:cstheme="minorHAnsi"/>
                <w:b/>
                <w:sz w:val="22"/>
                <w:szCs w:val="22"/>
              </w:rPr>
              <w:t>Volunteer</w:t>
            </w:r>
          </w:p>
        </w:tc>
        <w:tc>
          <w:tcPr>
            <w:tcW w:w="0" w:type="auto"/>
            <w:vAlign w:val="center"/>
          </w:tcPr>
          <w:p w14:paraId="17089189" w14:textId="77777777" w:rsidR="0066005D" w:rsidRPr="007C548F" w:rsidRDefault="0066005D" w:rsidP="00FF7AC1">
            <w:pPr>
              <w:jc w:val="center"/>
              <w:rPr>
                <w:rFonts w:cstheme="minorHAnsi"/>
                <w:b/>
                <w:sz w:val="22"/>
                <w:szCs w:val="22"/>
              </w:rPr>
            </w:pPr>
            <w:r w:rsidRPr="007C548F">
              <w:rPr>
                <w:rFonts w:cstheme="minorHAnsi"/>
                <w:b/>
                <w:sz w:val="22"/>
                <w:szCs w:val="22"/>
              </w:rPr>
              <w:t>Nurse</w:t>
            </w:r>
          </w:p>
        </w:tc>
        <w:tc>
          <w:tcPr>
            <w:tcW w:w="0" w:type="auto"/>
          </w:tcPr>
          <w:p w14:paraId="3EC3E83F" w14:textId="77777777" w:rsidR="0066005D" w:rsidRDefault="0066005D" w:rsidP="00FF7AC1">
            <w:pPr>
              <w:jc w:val="center"/>
              <w:rPr>
                <w:rFonts w:cstheme="minorHAnsi"/>
                <w:b/>
                <w:sz w:val="22"/>
                <w:szCs w:val="22"/>
              </w:rPr>
            </w:pPr>
          </w:p>
          <w:p w14:paraId="7CB18A8E" w14:textId="77777777" w:rsidR="0066005D" w:rsidRPr="007C548F" w:rsidRDefault="0066005D" w:rsidP="00FF7AC1">
            <w:pPr>
              <w:jc w:val="center"/>
              <w:rPr>
                <w:rFonts w:cstheme="minorHAnsi"/>
                <w:b/>
                <w:sz w:val="22"/>
                <w:szCs w:val="22"/>
              </w:rPr>
            </w:pPr>
            <w:r w:rsidRPr="007C548F">
              <w:rPr>
                <w:rFonts w:cstheme="minorHAnsi"/>
                <w:b/>
                <w:sz w:val="22"/>
                <w:szCs w:val="22"/>
              </w:rPr>
              <w:t xml:space="preserve">Recommendations </w:t>
            </w:r>
          </w:p>
        </w:tc>
      </w:tr>
      <w:tr w:rsidR="0066005D" w:rsidRPr="007C548F" w14:paraId="5A823EF3" w14:textId="77777777" w:rsidTr="00FF7AC1">
        <w:trPr>
          <w:trHeight w:val="1632"/>
        </w:trPr>
        <w:tc>
          <w:tcPr>
            <w:tcW w:w="0" w:type="auto"/>
            <w:vAlign w:val="center"/>
          </w:tcPr>
          <w:p w14:paraId="7D5EFCE7" w14:textId="77777777" w:rsidR="0066005D" w:rsidRPr="007C548F" w:rsidRDefault="0066005D" w:rsidP="00FF7AC1">
            <w:pPr>
              <w:jc w:val="center"/>
              <w:rPr>
                <w:rFonts w:cstheme="minorHAnsi"/>
                <w:sz w:val="22"/>
                <w:szCs w:val="22"/>
              </w:rPr>
            </w:pPr>
            <w:r w:rsidRPr="007C548F">
              <w:rPr>
                <w:rFonts w:cstheme="minorHAnsi"/>
                <w:sz w:val="22"/>
                <w:szCs w:val="22"/>
              </w:rPr>
              <w:t>&lt;140/&lt;90</w:t>
            </w:r>
          </w:p>
        </w:tc>
        <w:tc>
          <w:tcPr>
            <w:tcW w:w="0" w:type="auto"/>
            <w:vAlign w:val="center"/>
          </w:tcPr>
          <w:p w14:paraId="40192301" w14:textId="77777777" w:rsidR="0066005D" w:rsidRPr="007C548F" w:rsidRDefault="0066005D" w:rsidP="00FF7AC1">
            <w:pPr>
              <w:jc w:val="center"/>
              <w:rPr>
                <w:rFonts w:cstheme="minorHAnsi"/>
                <w:sz w:val="22"/>
                <w:szCs w:val="22"/>
              </w:rPr>
            </w:pPr>
            <w:r w:rsidRPr="007C548F">
              <w:rPr>
                <w:rFonts w:cstheme="minorHAnsi"/>
                <w:sz w:val="22"/>
                <w:szCs w:val="22"/>
              </w:rPr>
              <w:t>Normal</w:t>
            </w:r>
          </w:p>
        </w:tc>
        <w:tc>
          <w:tcPr>
            <w:tcW w:w="0" w:type="auto"/>
            <w:vAlign w:val="center"/>
          </w:tcPr>
          <w:p w14:paraId="1F60A539" w14:textId="77777777" w:rsidR="0066005D" w:rsidRPr="007C548F" w:rsidRDefault="0066005D" w:rsidP="00FF7AC1">
            <w:pPr>
              <w:jc w:val="center"/>
              <w:rPr>
                <w:rFonts w:cstheme="minorHAnsi"/>
                <w:sz w:val="22"/>
                <w:szCs w:val="22"/>
              </w:rPr>
            </w:pPr>
            <w:r w:rsidRPr="007C548F">
              <w:rPr>
                <w:rFonts w:cstheme="minorHAnsi"/>
                <w:sz w:val="22"/>
                <w:szCs w:val="22"/>
              </w:rPr>
              <w:t>Inform about healthy lifestyle habits to keep blood pressure within the normal range.</w:t>
            </w:r>
          </w:p>
        </w:tc>
        <w:tc>
          <w:tcPr>
            <w:tcW w:w="0" w:type="auto"/>
            <w:vAlign w:val="center"/>
          </w:tcPr>
          <w:p w14:paraId="59AF3699" w14:textId="77777777" w:rsidR="0066005D" w:rsidRPr="007C548F" w:rsidRDefault="0066005D" w:rsidP="00FF7AC1">
            <w:pPr>
              <w:jc w:val="center"/>
              <w:rPr>
                <w:rFonts w:cstheme="minorHAnsi"/>
                <w:sz w:val="22"/>
                <w:szCs w:val="22"/>
              </w:rPr>
            </w:pPr>
            <w:r w:rsidRPr="007C548F">
              <w:rPr>
                <w:rFonts w:cstheme="minorHAnsi"/>
                <w:sz w:val="22"/>
                <w:szCs w:val="22"/>
              </w:rPr>
              <w:t xml:space="preserve">No </w:t>
            </w:r>
            <w:r>
              <w:rPr>
                <w:rFonts w:cstheme="minorHAnsi"/>
                <w:sz w:val="22"/>
                <w:szCs w:val="22"/>
              </w:rPr>
              <w:t>specific</w:t>
            </w:r>
            <w:r w:rsidRPr="007C548F">
              <w:rPr>
                <w:rFonts w:cstheme="minorHAnsi"/>
                <w:sz w:val="22"/>
                <w:szCs w:val="22"/>
              </w:rPr>
              <w:t xml:space="preserve"> intervention</w:t>
            </w:r>
          </w:p>
        </w:tc>
        <w:tc>
          <w:tcPr>
            <w:tcW w:w="0" w:type="auto"/>
          </w:tcPr>
          <w:p w14:paraId="31CE82F2" w14:textId="77777777" w:rsidR="0066005D" w:rsidRPr="007C548F" w:rsidRDefault="0066005D" w:rsidP="00FF7AC1">
            <w:pPr>
              <w:rPr>
                <w:rFonts w:cstheme="minorHAnsi"/>
                <w:sz w:val="22"/>
                <w:szCs w:val="22"/>
              </w:rPr>
            </w:pPr>
            <w:r w:rsidRPr="007C548F">
              <w:rPr>
                <w:rFonts w:cstheme="minorHAnsi"/>
                <w:sz w:val="22"/>
                <w:szCs w:val="22"/>
              </w:rPr>
              <w:t>Annual blood pressure monitoring</w:t>
            </w:r>
          </w:p>
        </w:tc>
      </w:tr>
      <w:tr w:rsidR="0066005D" w:rsidRPr="00D074AB" w14:paraId="75B7648D" w14:textId="77777777" w:rsidTr="00FF7AC1">
        <w:trPr>
          <w:trHeight w:val="1833"/>
        </w:trPr>
        <w:tc>
          <w:tcPr>
            <w:tcW w:w="0" w:type="auto"/>
            <w:vAlign w:val="center"/>
          </w:tcPr>
          <w:p w14:paraId="51B5E397" w14:textId="77777777" w:rsidR="0066005D" w:rsidRPr="007C548F" w:rsidRDefault="0066005D" w:rsidP="00FF7AC1">
            <w:pPr>
              <w:jc w:val="center"/>
              <w:rPr>
                <w:rFonts w:cstheme="minorHAnsi"/>
                <w:sz w:val="22"/>
                <w:szCs w:val="22"/>
              </w:rPr>
            </w:pPr>
            <w:r w:rsidRPr="007C548F">
              <w:rPr>
                <w:rFonts w:cstheme="minorHAnsi"/>
                <w:sz w:val="22"/>
                <w:szCs w:val="22"/>
              </w:rPr>
              <w:t>From 140/90 to 179/109</w:t>
            </w:r>
          </w:p>
        </w:tc>
        <w:tc>
          <w:tcPr>
            <w:tcW w:w="0" w:type="auto"/>
            <w:vAlign w:val="center"/>
          </w:tcPr>
          <w:p w14:paraId="49E90699" w14:textId="77777777" w:rsidR="0066005D" w:rsidRPr="007C548F" w:rsidRDefault="0066005D" w:rsidP="00FF7AC1">
            <w:pPr>
              <w:jc w:val="center"/>
              <w:rPr>
                <w:rFonts w:cstheme="minorHAnsi"/>
                <w:sz w:val="22"/>
                <w:szCs w:val="22"/>
              </w:rPr>
            </w:pPr>
            <w:r w:rsidRPr="007C548F">
              <w:rPr>
                <w:rFonts w:cstheme="minorHAnsi"/>
                <w:sz w:val="22"/>
                <w:szCs w:val="22"/>
              </w:rPr>
              <w:t xml:space="preserve">Normal to </w:t>
            </w:r>
            <w:r>
              <w:rPr>
                <w:rFonts w:cstheme="minorHAnsi"/>
                <w:sz w:val="22"/>
                <w:szCs w:val="22"/>
              </w:rPr>
              <w:t>High</w:t>
            </w:r>
          </w:p>
        </w:tc>
        <w:tc>
          <w:tcPr>
            <w:tcW w:w="0" w:type="auto"/>
            <w:vAlign w:val="center"/>
          </w:tcPr>
          <w:p w14:paraId="0BAF0742" w14:textId="77777777" w:rsidR="0066005D" w:rsidRPr="007C548F" w:rsidRDefault="0066005D" w:rsidP="00FF7AC1">
            <w:pPr>
              <w:jc w:val="center"/>
              <w:rPr>
                <w:rFonts w:cstheme="minorHAnsi"/>
                <w:sz w:val="22"/>
                <w:szCs w:val="22"/>
              </w:rPr>
            </w:pPr>
            <w:r w:rsidRPr="007C548F">
              <w:rPr>
                <w:rFonts w:cstheme="minorHAnsi"/>
                <w:sz w:val="22"/>
                <w:szCs w:val="22"/>
              </w:rPr>
              <w:t>Notify the nurse on site.</w:t>
            </w:r>
          </w:p>
          <w:p w14:paraId="54B62320" w14:textId="77777777" w:rsidR="0066005D" w:rsidRPr="007C548F" w:rsidRDefault="0066005D" w:rsidP="00FF7AC1">
            <w:pPr>
              <w:jc w:val="center"/>
              <w:rPr>
                <w:rFonts w:cstheme="minorHAnsi"/>
                <w:sz w:val="22"/>
                <w:szCs w:val="22"/>
              </w:rPr>
            </w:pPr>
            <w:r w:rsidRPr="007C548F">
              <w:rPr>
                <w:rFonts w:cstheme="minorHAnsi"/>
                <w:sz w:val="22"/>
                <w:szCs w:val="22"/>
              </w:rPr>
              <w:t xml:space="preserve">After the nurse's </w:t>
            </w:r>
            <w:r>
              <w:rPr>
                <w:rFonts w:cstheme="minorHAnsi"/>
                <w:sz w:val="22"/>
                <w:szCs w:val="22"/>
              </w:rPr>
              <w:t>assessment</w:t>
            </w:r>
            <w:r w:rsidRPr="007C548F">
              <w:rPr>
                <w:rFonts w:cstheme="minorHAnsi"/>
                <w:sz w:val="22"/>
                <w:szCs w:val="22"/>
              </w:rPr>
              <w:t>, provide information on healthy lifestyle habits that can help lower blood pressure.</w:t>
            </w:r>
          </w:p>
        </w:tc>
        <w:tc>
          <w:tcPr>
            <w:tcW w:w="0" w:type="auto"/>
            <w:vAlign w:val="center"/>
          </w:tcPr>
          <w:p w14:paraId="6A6E6CA5" w14:textId="77777777" w:rsidR="0066005D" w:rsidRPr="007C548F" w:rsidRDefault="0066005D" w:rsidP="00FF7AC1">
            <w:pPr>
              <w:rPr>
                <w:rFonts w:cstheme="minorHAnsi"/>
                <w:sz w:val="22"/>
                <w:szCs w:val="22"/>
              </w:rPr>
            </w:pPr>
            <w:r w:rsidRPr="007C548F">
              <w:rPr>
                <w:rFonts w:cstheme="minorHAnsi"/>
                <w:sz w:val="22"/>
                <w:szCs w:val="22"/>
              </w:rPr>
              <w:t xml:space="preserve">Inform the participant that his or her blood pressure is higher than normal, but that it does not represent an imminent danger to his or her health. Recommend that the participant discuss this with his or her future family doctor. Recommend that they go to the emergency room if, in the next few weeks, they </w:t>
            </w:r>
            <w:r>
              <w:rPr>
                <w:rFonts w:cstheme="minorHAnsi"/>
                <w:sz w:val="22"/>
                <w:szCs w:val="22"/>
              </w:rPr>
              <w:t>develop</w:t>
            </w:r>
            <w:r w:rsidRPr="007C548F">
              <w:rPr>
                <w:rFonts w:cstheme="minorHAnsi"/>
                <w:sz w:val="22"/>
                <w:szCs w:val="22"/>
              </w:rPr>
              <w:t xml:space="preserve"> symptoms such as visual problems, loss of consciousness, severe vomiting, chest pain, severe shortness of breath, or other abnormal symptoms.</w:t>
            </w:r>
          </w:p>
          <w:p w14:paraId="294AF6F8" w14:textId="77777777" w:rsidR="0066005D" w:rsidRPr="007C548F" w:rsidRDefault="0066005D" w:rsidP="00FF7AC1">
            <w:pPr>
              <w:rPr>
                <w:rFonts w:cstheme="minorHAnsi"/>
                <w:sz w:val="22"/>
                <w:szCs w:val="22"/>
              </w:rPr>
            </w:pPr>
          </w:p>
          <w:p w14:paraId="3BF159B1" w14:textId="77777777" w:rsidR="0066005D" w:rsidRPr="007C548F" w:rsidRDefault="0066005D" w:rsidP="00FF7AC1">
            <w:pPr>
              <w:rPr>
                <w:rFonts w:cstheme="minorHAnsi"/>
                <w:sz w:val="22"/>
                <w:szCs w:val="22"/>
              </w:rPr>
            </w:pPr>
            <w:r w:rsidRPr="007C548F">
              <w:rPr>
                <w:rFonts w:cstheme="minorHAnsi"/>
                <w:sz w:val="22"/>
                <w:szCs w:val="22"/>
              </w:rPr>
              <w:t xml:space="preserve">If the systolic pressure is between 160 and 180, complete a nurse's </w:t>
            </w:r>
            <w:r w:rsidRPr="007C548F">
              <w:rPr>
                <w:rFonts w:cstheme="minorHAnsi"/>
                <w:sz w:val="22"/>
                <w:szCs w:val="22"/>
              </w:rPr>
              <w:lastRenderedPageBreak/>
              <w:t xml:space="preserve">assessment form and invite </w:t>
            </w:r>
            <w:r>
              <w:rPr>
                <w:rFonts w:cstheme="minorHAnsi"/>
                <w:sz w:val="22"/>
                <w:szCs w:val="22"/>
              </w:rPr>
              <w:t>the participant</w:t>
            </w:r>
            <w:r w:rsidRPr="007C548F">
              <w:rPr>
                <w:rFonts w:cstheme="minorHAnsi"/>
                <w:sz w:val="22"/>
                <w:szCs w:val="22"/>
              </w:rPr>
              <w:t xml:space="preserve"> for a second session. If, at the second session, the blood pressure is still within the same range, refer to a family d</w:t>
            </w:r>
            <w:r>
              <w:rPr>
                <w:rFonts w:cstheme="minorHAnsi"/>
                <w:sz w:val="22"/>
                <w:szCs w:val="22"/>
              </w:rPr>
              <w:t>octor and notify the GACO team.</w:t>
            </w:r>
          </w:p>
        </w:tc>
        <w:tc>
          <w:tcPr>
            <w:tcW w:w="0" w:type="auto"/>
          </w:tcPr>
          <w:p w14:paraId="350AADB9" w14:textId="77777777" w:rsidR="0066005D" w:rsidRPr="007C548F" w:rsidRDefault="0066005D" w:rsidP="00FF7AC1">
            <w:pPr>
              <w:rPr>
                <w:rFonts w:cstheme="minorHAnsi"/>
                <w:sz w:val="22"/>
                <w:szCs w:val="22"/>
              </w:rPr>
            </w:pPr>
            <w:r w:rsidRPr="007C548F">
              <w:rPr>
                <w:rFonts w:cstheme="minorHAnsi"/>
                <w:sz w:val="22"/>
                <w:szCs w:val="22"/>
              </w:rPr>
              <w:lastRenderedPageBreak/>
              <w:t xml:space="preserve">Follow </w:t>
            </w:r>
            <w:r>
              <w:rPr>
                <w:rFonts w:cstheme="minorHAnsi"/>
                <w:sz w:val="22"/>
                <w:szCs w:val="22"/>
              </w:rPr>
              <w:t>Hypertension Canada</w:t>
            </w:r>
            <w:r w:rsidRPr="007C548F">
              <w:rPr>
                <w:rFonts w:cstheme="minorHAnsi"/>
                <w:sz w:val="22"/>
                <w:szCs w:val="22"/>
              </w:rPr>
              <w:t xml:space="preserve"> recommendations for the diagnosis of hypertension.</w:t>
            </w:r>
          </w:p>
        </w:tc>
      </w:tr>
      <w:tr w:rsidR="0066005D" w:rsidRPr="007C548F" w14:paraId="5FA435C9" w14:textId="77777777" w:rsidTr="00FF7AC1">
        <w:trPr>
          <w:trHeight w:val="706"/>
        </w:trPr>
        <w:tc>
          <w:tcPr>
            <w:tcW w:w="0" w:type="auto"/>
            <w:vAlign w:val="center"/>
          </w:tcPr>
          <w:p w14:paraId="179966F7" w14:textId="77777777" w:rsidR="0066005D" w:rsidRPr="007C548F" w:rsidRDefault="0066005D" w:rsidP="00FF7AC1">
            <w:pPr>
              <w:jc w:val="center"/>
              <w:rPr>
                <w:rFonts w:cstheme="minorHAnsi"/>
                <w:sz w:val="22"/>
                <w:szCs w:val="22"/>
              </w:rPr>
            </w:pPr>
            <w:r w:rsidRPr="007C548F">
              <w:rPr>
                <w:rFonts w:cstheme="minorHAnsi"/>
                <w:sz w:val="22"/>
                <w:szCs w:val="22"/>
              </w:rPr>
              <w:t>180/110 and over</w:t>
            </w:r>
          </w:p>
        </w:tc>
        <w:tc>
          <w:tcPr>
            <w:tcW w:w="0" w:type="auto"/>
            <w:vAlign w:val="center"/>
          </w:tcPr>
          <w:p w14:paraId="730FE160" w14:textId="77777777" w:rsidR="0066005D" w:rsidRPr="007C548F" w:rsidRDefault="0066005D" w:rsidP="00FF7AC1">
            <w:pPr>
              <w:jc w:val="center"/>
              <w:rPr>
                <w:rFonts w:cstheme="minorHAnsi"/>
                <w:sz w:val="22"/>
                <w:szCs w:val="22"/>
              </w:rPr>
            </w:pPr>
            <w:r>
              <w:rPr>
                <w:rFonts w:cstheme="minorHAnsi"/>
                <w:sz w:val="22"/>
                <w:szCs w:val="22"/>
              </w:rPr>
              <w:t>High</w:t>
            </w:r>
          </w:p>
        </w:tc>
        <w:tc>
          <w:tcPr>
            <w:tcW w:w="0" w:type="auto"/>
            <w:vAlign w:val="center"/>
          </w:tcPr>
          <w:p w14:paraId="4346234D" w14:textId="77777777" w:rsidR="0066005D" w:rsidRPr="007C548F" w:rsidRDefault="0066005D" w:rsidP="00FF7AC1">
            <w:pPr>
              <w:jc w:val="center"/>
              <w:rPr>
                <w:rFonts w:cstheme="minorHAnsi"/>
                <w:sz w:val="22"/>
                <w:szCs w:val="22"/>
              </w:rPr>
            </w:pPr>
            <w:r w:rsidRPr="007C548F">
              <w:rPr>
                <w:rFonts w:cstheme="minorHAnsi"/>
                <w:sz w:val="22"/>
                <w:szCs w:val="22"/>
              </w:rPr>
              <w:t>Notify the nurse on site.</w:t>
            </w:r>
          </w:p>
        </w:tc>
        <w:tc>
          <w:tcPr>
            <w:tcW w:w="0" w:type="auto"/>
            <w:vAlign w:val="center"/>
          </w:tcPr>
          <w:p w14:paraId="74C50B86" w14:textId="77777777" w:rsidR="0066005D" w:rsidRDefault="0066005D" w:rsidP="0066005D">
            <w:pPr>
              <w:pStyle w:val="ListParagraph"/>
              <w:numPr>
                <w:ilvl w:val="0"/>
                <w:numId w:val="2"/>
              </w:numPr>
              <w:ind w:left="318" w:hanging="284"/>
              <w:rPr>
                <w:rFonts w:cstheme="minorHAnsi"/>
                <w:sz w:val="22"/>
                <w:szCs w:val="22"/>
              </w:rPr>
            </w:pPr>
            <w:r w:rsidRPr="007C548F">
              <w:rPr>
                <w:rFonts w:cstheme="minorHAnsi"/>
                <w:b/>
                <w:sz w:val="22"/>
                <w:szCs w:val="22"/>
              </w:rPr>
              <w:t xml:space="preserve">Repeat </w:t>
            </w:r>
            <w:r>
              <w:rPr>
                <w:rFonts w:cstheme="minorHAnsi"/>
                <w:b/>
                <w:sz w:val="22"/>
                <w:szCs w:val="22"/>
              </w:rPr>
              <w:t>the blood pressure measurement one</w:t>
            </w:r>
            <w:r w:rsidRPr="007C548F">
              <w:rPr>
                <w:rFonts w:cstheme="minorHAnsi"/>
                <w:b/>
                <w:sz w:val="22"/>
                <w:szCs w:val="22"/>
              </w:rPr>
              <w:t xml:space="preserve"> time</w:t>
            </w:r>
            <w:r w:rsidRPr="007C548F">
              <w:rPr>
                <w:rFonts w:cstheme="minorHAnsi"/>
                <w:sz w:val="22"/>
                <w:szCs w:val="22"/>
              </w:rPr>
              <w:t xml:space="preserve">, by </w:t>
            </w:r>
            <w:r>
              <w:rPr>
                <w:rFonts w:cstheme="minorHAnsi"/>
                <w:sz w:val="22"/>
                <w:szCs w:val="22"/>
              </w:rPr>
              <w:t>refitting</w:t>
            </w:r>
            <w:r w:rsidRPr="007C548F">
              <w:rPr>
                <w:rFonts w:cstheme="minorHAnsi"/>
                <w:sz w:val="22"/>
                <w:szCs w:val="22"/>
              </w:rPr>
              <w:t xml:space="preserve"> the </w:t>
            </w:r>
            <w:r>
              <w:rPr>
                <w:rFonts w:cstheme="minorHAnsi"/>
                <w:sz w:val="22"/>
                <w:szCs w:val="22"/>
              </w:rPr>
              <w:t xml:space="preserve">BP </w:t>
            </w:r>
            <w:r w:rsidRPr="007C548F">
              <w:rPr>
                <w:rFonts w:cstheme="minorHAnsi"/>
                <w:sz w:val="22"/>
                <w:szCs w:val="22"/>
              </w:rPr>
              <w:t>cuffs and follow</w:t>
            </w:r>
            <w:r>
              <w:rPr>
                <w:rFonts w:cstheme="minorHAnsi"/>
                <w:sz w:val="22"/>
                <w:szCs w:val="22"/>
              </w:rPr>
              <w:t>ing</w:t>
            </w:r>
            <w:r w:rsidRPr="007C548F">
              <w:rPr>
                <w:rFonts w:cstheme="minorHAnsi"/>
                <w:sz w:val="22"/>
                <w:szCs w:val="22"/>
              </w:rPr>
              <w:t xml:space="preserve"> the </w:t>
            </w:r>
            <w:r>
              <w:rPr>
                <w:rFonts w:cstheme="minorHAnsi"/>
                <w:sz w:val="22"/>
                <w:szCs w:val="22"/>
              </w:rPr>
              <w:t>BP</w:t>
            </w:r>
            <w:r w:rsidRPr="007C548F">
              <w:rPr>
                <w:rFonts w:cstheme="minorHAnsi"/>
                <w:sz w:val="22"/>
                <w:szCs w:val="22"/>
              </w:rPr>
              <w:t xml:space="preserve"> measurement </w:t>
            </w:r>
            <w:r>
              <w:rPr>
                <w:rFonts w:cstheme="minorHAnsi"/>
                <w:sz w:val="22"/>
                <w:szCs w:val="22"/>
              </w:rPr>
              <w:t xml:space="preserve">guidelines </w:t>
            </w:r>
            <w:r w:rsidRPr="007C548F">
              <w:rPr>
                <w:rFonts w:cstheme="minorHAnsi"/>
                <w:sz w:val="22"/>
                <w:szCs w:val="22"/>
              </w:rPr>
              <w:t>(le</w:t>
            </w:r>
            <w:r>
              <w:rPr>
                <w:rFonts w:cstheme="minorHAnsi"/>
                <w:sz w:val="22"/>
                <w:szCs w:val="22"/>
              </w:rPr>
              <w:t>gs straight, not talking, etc.).</w:t>
            </w:r>
          </w:p>
          <w:p w14:paraId="4658099E" w14:textId="77777777" w:rsidR="0066005D" w:rsidRDefault="0066005D" w:rsidP="0066005D">
            <w:pPr>
              <w:pStyle w:val="ListParagraph"/>
              <w:numPr>
                <w:ilvl w:val="0"/>
                <w:numId w:val="2"/>
              </w:numPr>
              <w:ind w:left="318" w:hanging="284"/>
              <w:rPr>
                <w:rFonts w:cstheme="minorHAnsi"/>
                <w:sz w:val="22"/>
                <w:szCs w:val="22"/>
              </w:rPr>
            </w:pPr>
            <w:r w:rsidRPr="007C548F">
              <w:rPr>
                <w:rFonts w:cstheme="minorHAnsi"/>
                <w:sz w:val="22"/>
                <w:szCs w:val="22"/>
              </w:rPr>
              <w:t>Complete a nurse evaluation form.</w:t>
            </w:r>
          </w:p>
          <w:p w14:paraId="3A75C8A4" w14:textId="77777777" w:rsidR="0066005D" w:rsidRDefault="0066005D" w:rsidP="0066005D">
            <w:pPr>
              <w:pStyle w:val="ListParagraph"/>
              <w:numPr>
                <w:ilvl w:val="0"/>
                <w:numId w:val="2"/>
              </w:numPr>
              <w:ind w:left="318" w:hanging="284"/>
              <w:rPr>
                <w:rFonts w:cstheme="minorHAnsi"/>
                <w:sz w:val="22"/>
                <w:szCs w:val="22"/>
              </w:rPr>
            </w:pPr>
            <w:r w:rsidRPr="007C548F">
              <w:rPr>
                <w:rFonts w:cstheme="minorHAnsi"/>
                <w:sz w:val="22"/>
                <w:szCs w:val="22"/>
              </w:rPr>
              <w:t>Based on the assessment, send immediately to Emergency</w:t>
            </w:r>
            <w:r>
              <w:rPr>
                <w:rFonts w:cstheme="minorHAnsi"/>
                <w:sz w:val="22"/>
                <w:szCs w:val="22"/>
              </w:rPr>
              <w:t xml:space="preserve"> Department</w:t>
            </w:r>
            <w:r w:rsidRPr="007C548F">
              <w:rPr>
                <w:rFonts w:cstheme="minorHAnsi"/>
                <w:sz w:val="22"/>
                <w:szCs w:val="22"/>
              </w:rPr>
              <w:t>.</w:t>
            </w:r>
          </w:p>
          <w:p w14:paraId="539F180A" w14:textId="77777777" w:rsidR="0066005D" w:rsidRDefault="0066005D" w:rsidP="0066005D">
            <w:pPr>
              <w:pStyle w:val="ListParagraph"/>
              <w:numPr>
                <w:ilvl w:val="0"/>
                <w:numId w:val="2"/>
              </w:numPr>
              <w:ind w:left="318" w:hanging="284"/>
              <w:rPr>
                <w:rFonts w:cstheme="minorHAnsi"/>
                <w:sz w:val="22"/>
                <w:szCs w:val="22"/>
              </w:rPr>
            </w:pPr>
            <w:r w:rsidRPr="007C548F">
              <w:rPr>
                <w:rFonts w:cstheme="minorHAnsi"/>
                <w:sz w:val="22"/>
                <w:szCs w:val="22"/>
              </w:rPr>
              <w:t xml:space="preserve">Call the </w:t>
            </w:r>
            <w:r>
              <w:rPr>
                <w:rFonts w:cstheme="minorHAnsi"/>
                <w:sz w:val="22"/>
                <w:szCs w:val="22"/>
              </w:rPr>
              <w:t>FMG</w:t>
            </w:r>
            <w:r w:rsidRPr="007C548F">
              <w:rPr>
                <w:rFonts w:cstheme="minorHAnsi"/>
                <w:sz w:val="22"/>
                <w:szCs w:val="22"/>
              </w:rPr>
              <w:t xml:space="preserve"> closest to the participant's res</w:t>
            </w:r>
            <w:r>
              <w:rPr>
                <w:rFonts w:cstheme="minorHAnsi"/>
                <w:sz w:val="22"/>
                <w:szCs w:val="22"/>
              </w:rPr>
              <w:t>idence for a quick appointment.</w:t>
            </w:r>
          </w:p>
          <w:p w14:paraId="196A1705" w14:textId="77777777" w:rsidR="0066005D" w:rsidRPr="007C548F" w:rsidRDefault="0066005D" w:rsidP="0066005D">
            <w:pPr>
              <w:pStyle w:val="ListParagraph"/>
              <w:numPr>
                <w:ilvl w:val="0"/>
                <w:numId w:val="2"/>
              </w:numPr>
              <w:ind w:left="318" w:hanging="284"/>
              <w:rPr>
                <w:rFonts w:cstheme="minorHAnsi"/>
                <w:sz w:val="22"/>
                <w:szCs w:val="22"/>
              </w:rPr>
            </w:pPr>
            <w:r w:rsidRPr="007C548F">
              <w:rPr>
                <w:rFonts w:cstheme="minorHAnsi"/>
                <w:sz w:val="22"/>
                <w:szCs w:val="22"/>
              </w:rPr>
              <w:t>Contact the GACO team.</w:t>
            </w:r>
          </w:p>
        </w:tc>
        <w:tc>
          <w:tcPr>
            <w:tcW w:w="0" w:type="auto"/>
          </w:tcPr>
          <w:p w14:paraId="1601D710" w14:textId="77777777" w:rsidR="0066005D" w:rsidRPr="007C548F" w:rsidRDefault="0066005D" w:rsidP="00FF7AC1">
            <w:pPr>
              <w:rPr>
                <w:rFonts w:cstheme="minorHAnsi"/>
                <w:sz w:val="22"/>
                <w:szCs w:val="22"/>
              </w:rPr>
            </w:pPr>
            <w:r w:rsidRPr="007C548F">
              <w:rPr>
                <w:rFonts w:cstheme="minorHAnsi"/>
                <w:sz w:val="22"/>
                <w:szCs w:val="22"/>
              </w:rPr>
              <w:t xml:space="preserve">Follow </w:t>
            </w:r>
            <w:r>
              <w:rPr>
                <w:rFonts w:cstheme="minorHAnsi"/>
                <w:sz w:val="22"/>
                <w:szCs w:val="22"/>
              </w:rPr>
              <w:t>Hypertension Canada</w:t>
            </w:r>
            <w:r w:rsidRPr="007C548F">
              <w:rPr>
                <w:rFonts w:cstheme="minorHAnsi"/>
                <w:sz w:val="22"/>
                <w:szCs w:val="22"/>
              </w:rPr>
              <w:t xml:space="preserve"> recommendations</w:t>
            </w:r>
          </w:p>
        </w:tc>
      </w:tr>
    </w:tbl>
    <w:p w14:paraId="39B049F8" w14:textId="77777777" w:rsidR="0066005D" w:rsidRDefault="0066005D" w:rsidP="0066005D">
      <w:pPr>
        <w:pStyle w:val="Heading2"/>
        <w:spacing w:after="120"/>
        <w:jc w:val="center"/>
        <w:rPr>
          <w:rFonts w:cstheme="minorHAnsi"/>
          <w:color w:val="385623" w:themeColor="accent6" w:themeShade="80"/>
          <w:sz w:val="28"/>
        </w:rPr>
      </w:pPr>
    </w:p>
    <w:p w14:paraId="3B1282CA" w14:textId="77777777" w:rsidR="0066005D" w:rsidRDefault="0066005D" w:rsidP="0066005D">
      <w:pPr>
        <w:rPr>
          <w:rFonts w:cstheme="minorHAnsi"/>
          <w:caps/>
          <w:color w:val="385623" w:themeColor="accent6" w:themeShade="80"/>
          <w:spacing w:val="15"/>
          <w:sz w:val="28"/>
        </w:rPr>
      </w:pPr>
      <w:r>
        <w:rPr>
          <w:rFonts w:cstheme="minorHAnsi"/>
          <w:color w:val="385623" w:themeColor="accent6" w:themeShade="80"/>
          <w:sz w:val="28"/>
        </w:rPr>
        <w:br w:type="page"/>
      </w:r>
    </w:p>
    <w:p w14:paraId="5030551A" w14:textId="77777777" w:rsidR="0066005D" w:rsidRPr="007C548F" w:rsidRDefault="0066005D" w:rsidP="0066005D">
      <w:pPr>
        <w:pStyle w:val="Heading2"/>
        <w:spacing w:after="120"/>
        <w:jc w:val="center"/>
        <w:rPr>
          <w:rFonts w:cstheme="minorHAnsi"/>
          <w:color w:val="385623" w:themeColor="accent6" w:themeShade="80"/>
          <w:sz w:val="28"/>
        </w:rPr>
      </w:pPr>
      <w:r>
        <w:rPr>
          <w:rFonts w:cstheme="minorHAnsi"/>
          <w:color w:val="385623" w:themeColor="accent6" w:themeShade="80"/>
          <w:sz w:val="28"/>
        </w:rPr>
        <w:lastRenderedPageBreak/>
        <w:t>BLOOD PRESSURE</w:t>
      </w:r>
      <w:r w:rsidRPr="007C548F">
        <w:rPr>
          <w:rFonts w:cstheme="minorHAnsi"/>
          <w:color w:val="385623" w:themeColor="accent6" w:themeShade="80"/>
          <w:sz w:val="28"/>
        </w:rPr>
        <w:t xml:space="preserve"> (</w:t>
      </w:r>
      <w:r>
        <w:rPr>
          <w:rFonts w:cstheme="minorHAnsi"/>
          <w:color w:val="385623" w:themeColor="accent6" w:themeShade="80"/>
          <w:sz w:val="28"/>
        </w:rPr>
        <w:t>CONTINUED</w:t>
      </w:r>
      <w:r w:rsidRPr="007C548F">
        <w:rPr>
          <w:rFonts w:cstheme="minorHAnsi"/>
          <w:color w:val="385623" w:themeColor="accent6" w:themeShade="80"/>
          <w:sz w:val="28"/>
        </w:rPr>
        <w:t>)</w:t>
      </w:r>
    </w:p>
    <w:tbl>
      <w:tblPr>
        <w:tblStyle w:val="TableGrid"/>
        <w:tblW w:w="0" w:type="auto"/>
        <w:tblLook w:val="04A0" w:firstRow="1" w:lastRow="0" w:firstColumn="1" w:lastColumn="0" w:noHBand="0" w:noVBand="1"/>
      </w:tblPr>
      <w:tblGrid>
        <w:gridCol w:w="1757"/>
        <w:gridCol w:w="1680"/>
        <w:gridCol w:w="1878"/>
        <w:gridCol w:w="1632"/>
        <w:gridCol w:w="2403"/>
      </w:tblGrid>
      <w:tr w:rsidR="0066005D" w:rsidRPr="00D074AB" w14:paraId="7B0FEFA3" w14:textId="77777777" w:rsidTr="00FF7AC1">
        <w:tc>
          <w:tcPr>
            <w:tcW w:w="0" w:type="auto"/>
            <w:gridSpan w:val="5"/>
            <w:vAlign w:val="center"/>
          </w:tcPr>
          <w:p w14:paraId="693D987D" w14:textId="77777777" w:rsidR="0066005D" w:rsidRPr="007C548F" w:rsidRDefault="0066005D" w:rsidP="00FF7AC1">
            <w:pPr>
              <w:jc w:val="center"/>
              <w:rPr>
                <w:rFonts w:cstheme="minorHAnsi"/>
                <w:b/>
                <w:sz w:val="28"/>
                <w:highlight w:val="yellow"/>
              </w:rPr>
            </w:pPr>
            <w:r w:rsidRPr="007C548F">
              <w:rPr>
                <w:rFonts w:cstheme="minorHAnsi"/>
                <w:b/>
                <w:sz w:val="28"/>
              </w:rPr>
              <w:t>80 years and over (with or without diabetes)</w:t>
            </w:r>
          </w:p>
        </w:tc>
      </w:tr>
      <w:tr w:rsidR="0066005D" w:rsidRPr="007C548F" w14:paraId="10141258" w14:textId="77777777" w:rsidTr="00FF7AC1">
        <w:trPr>
          <w:trHeight w:val="835"/>
        </w:trPr>
        <w:tc>
          <w:tcPr>
            <w:tcW w:w="0" w:type="auto"/>
            <w:vAlign w:val="center"/>
          </w:tcPr>
          <w:p w14:paraId="2D694690" w14:textId="77777777" w:rsidR="0066005D" w:rsidRPr="0050172E" w:rsidRDefault="0066005D" w:rsidP="00FF7AC1">
            <w:pPr>
              <w:jc w:val="center"/>
              <w:rPr>
                <w:rFonts w:cstheme="minorHAnsi"/>
                <w:b/>
                <w:sz w:val="22"/>
                <w:szCs w:val="22"/>
              </w:rPr>
            </w:pPr>
            <w:r w:rsidRPr="0050172E">
              <w:rPr>
                <w:rFonts w:cstheme="minorHAnsi"/>
                <w:b/>
                <w:sz w:val="22"/>
                <w:szCs w:val="22"/>
              </w:rPr>
              <w:t>BP</w:t>
            </w:r>
          </w:p>
        </w:tc>
        <w:tc>
          <w:tcPr>
            <w:tcW w:w="0" w:type="auto"/>
            <w:vAlign w:val="center"/>
          </w:tcPr>
          <w:p w14:paraId="3AC4D004" w14:textId="77777777" w:rsidR="0066005D" w:rsidRPr="007C548F" w:rsidRDefault="0066005D" w:rsidP="00FF7AC1">
            <w:pPr>
              <w:jc w:val="center"/>
              <w:rPr>
                <w:rFonts w:cstheme="minorHAnsi"/>
                <w:b/>
                <w:sz w:val="22"/>
                <w:szCs w:val="22"/>
              </w:rPr>
            </w:pPr>
            <w:r w:rsidRPr="007C548F">
              <w:rPr>
                <w:rFonts w:cstheme="minorHAnsi"/>
                <w:b/>
                <w:sz w:val="22"/>
                <w:szCs w:val="22"/>
              </w:rPr>
              <w:t>Interpretation</w:t>
            </w:r>
          </w:p>
        </w:tc>
        <w:tc>
          <w:tcPr>
            <w:tcW w:w="0" w:type="auto"/>
            <w:vAlign w:val="center"/>
          </w:tcPr>
          <w:p w14:paraId="2B6CEACB" w14:textId="77777777" w:rsidR="0066005D" w:rsidRPr="007C548F" w:rsidRDefault="0066005D" w:rsidP="00FF7AC1">
            <w:pPr>
              <w:jc w:val="center"/>
              <w:rPr>
                <w:rFonts w:cstheme="minorHAnsi"/>
                <w:b/>
                <w:sz w:val="22"/>
                <w:szCs w:val="22"/>
              </w:rPr>
            </w:pPr>
            <w:r w:rsidRPr="007C548F">
              <w:rPr>
                <w:rFonts w:cstheme="minorHAnsi"/>
                <w:b/>
                <w:sz w:val="22"/>
                <w:szCs w:val="22"/>
              </w:rPr>
              <w:t>Volunteer</w:t>
            </w:r>
          </w:p>
        </w:tc>
        <w:tc>
          <w:tcPr>
            <w:tcW w:w="0" w:type="auto"/>
            <w:vAlign w:val="center"/>
          </w:tcPr>
          <w:p w14:paraId="0C783036" w14:textId="77777777" w:rsidR="0066005D" w:rsidRPr="007C548F" w:rsidRDefault="0066005D" w:rsidP="00FF7AC1">
            <w:pPr>
              <w:jc w:val="center"/>
              <w:rPr>
                <w:rFonts w:cstheme="minorHAnsi"/>
                <w:b/>
                <w:sz w:val="22"/>
                <w:szCs w:val="22"/>
              </w:rPr>
            </w:pPr>
            <w:r w:rsidRPr="007C548F">
              <w:rPr>
                <w:rFonts w:cstheme="minorHAnsi"/>
                <w:b/>
                <w:sz w:val="22"/>
                <w:szCs w:val="22"/>
              </w:rPr>
              <w:t>Nurse</w:t>
            </w:r>
          </w:p>
        </w:tc>
        <w:tc>
          <w:tcPr>
            <w:tcW w:w="0" w:type="auto"/>
          </w:tcPr>
          <w:p w14:paraId="79DE3F83" w14:textId="77777777" w:rsidR="0066005D" w:rsidRDefault="0066005D" w:rsidP="00FF7AC1">
            <w:pPr>
              <w:jc w:val="center"/>
              <w:rPr>
                <w:rFonts w:cstheme="minorHAnsi"/>
                <w:b/>
                <w:sz w:val="22"/>
                <w:szCs w:val="22"/>
              </w:rPr>
            </w:pPr>
          </w:p>
          <w:p w14:paraId="5E3771C2" w14:textId="77777777" w:rsidR="0066005D" w:rsidRPr="007C548F" w:rsidRDefault="0066005D" w:rsidP="00FF7AC1">
            <w:pPr>
              <w:jc w:val="center"/>
              <w:rPr>
                <w:rFonts w:cstheme="minorHAnsi"/>
                <w:b/>
                <w:sz w:val="28"/>
              </w:rPr>
            </w:pPr>
            <w:r w:rsidRPr="007C548F">
              <w:rPr>
                <w:rFonts w:cstheme="minorHAnsi"/>
                <w:b/>
                <w:sz w:val="22"/>
                <w:szCs w:val="22"/>
              </w:rPr>
              <w:t>Recommendations</w:t>
            </w:r>
          </w:p>
        </w:tc>
      </w:tr>
      <w:tr w:rsidR="0066005D" w:rsidRPr="00D074AB" w14:paraId="23CC34F3" w14:textId="77777777" w:rsidTr="00FF7AC1">
        <w:trPr>
          <w:trHeight w:val="552"/>
        </w:trPr>
        <w:tc>
          <w:tcPr>
            <w:tcW w:w="0" w:type="auto"/>
            <w:vAlign w:val="center"/>
          </w:tcPr>
          <w:p w14:paraId="6D107EE6" w14:textId="77777777" w:rsidR="0066005D" w:rsidRPr="007C548F" w:rsidRDefault="0066005D" w:rsidP="00FF7AC1">
            <w:pPr>
              <w:jc w:val="center"/>
              <w:rPr>
                <w:rFonts w:cstheme="minorHAnsi"/>
                <w:sz w:val="22"/>
                <w:szCs w:val="22"/>
              </w:rPr>
            </w:pPr>
            <w:r w:rsidRPr="007C548F">
              <w:rPr>
                <w:rFonts w:cstheme="minorHAnsi"/>
                <w:sz w:val="22"/>
                <w:szCs w:val="22"/>
              </w:rPr>
              <w:t>&lt;150/&lt;90</w:t>
            </w:r>
          </w:p>
        </w:tc>
        <w:tc>
          <w:tcPr>
            <w:tcW w:w="0" w:type="auto"/>
            <w:vAlign w:val="center"/>
          </w:tcPr>
          <w:p w14:paraId="2CE141F4" w14:textId="77777777" w:rsidR="0066005D" w:rsidRPr="007C548F" w:rsidRDefault="0066005D" w:rsidP="00FF7AC1">
            <w:pPr>
              <w:jc w:val="center"/>
              <w:rPr>
                <w:rFonts w:cstheme="minorHAnsi"/>
                <w:sz w:val="22"/>
                <w:szCs w:val="22"/>
              </w:rPr>
            </w:pPr>
            <w:r w:rsidRPr="007C548F">
              <w:rPr>
                <w:rFonts w:cstheme="minorHAnsi"/>
                <w:sz w:val="22"/>
                <w:szCs w:val="22"/>
              </w:rPr>
              <w:t>Normal</w:t>
            </w:r>
          </w:p>
        </w:tc>
        <w:tc>
          <w:tcPr>
            <w:tcW w:w="0" w:type="auto"/>
            <w:vAlign w:val="center"/>
          </w:tcPr>
          <w:p w14:paraId="58AC05FB" w14:textId="77777777" w:rsidR="0066005D" w:rsidRPr="007C548F" w:rsidRDefault="0066005D" w:rsidP="00FF7AC1">
            <w:pPr>
              <w:jc w:val="center"/>
              <w:rPr>
                <w:rFonts w:cstheme="minorHAnsi"/>
                <w:sz w:val="22"/>
                <w:szCs w:val="22"/>
              </w:rPr>
            </w:pPr>
            <w:r>
              <w:rPr>
                <w:rFonts w:cstheme="minorHAnsi"/>
                <w:sz w:val="22"/>
                <w:szCs w:val="22"/>
              </w:rPr>
              <w:t>See Table 18 to 79 years old</w:t>
            </w:r>
          </w:p>
        </w:tc>
        <w:tc>
          <w:tcPr>
            <w:tcW w:w="0" w:type="auto"/>
            <w:vAlign w:val="center"/>
          </w:tcPr>
          <w:p w14:paraId="5A6E4DF1" w14:textId="77777777" w:rsidR="0066005D" w:rsidRPr="007C548F" w:rsidRDefault="0066005D" w:rsidP="00FF7AC1">
            <w:pPr>
              <w:jc w:val="center"/>
              <w:rPr>
                <w:rFonts w:cstheme="minorHAnsi"/>
                <w:sz w:val="22"/>
                <w:szCs w:val="22"/>
              </w:rPr>
            </w:pPr>
            <w:r>
              <w:rPr>
                <w:rFonts w:cstheme="minorHAnsi"/>
                <w:sz w:val="22"/>
                <w:szCs w:val="22"/>
              </w:rPr>
              <w:t>See Table 18 to 79 years old</w:t>
            </w:r>
          </w:p>
        </w:tc>
        <w:tc>
          <w:tcPr>
            <w:tcW w:w="0" w:type="auto"/>
            <w:vAlign w:val="center"/>
          </w:tcPr>
          <w:p w14:paraId="54B0F5A2" w14:textId="77777777" w:rsidR="0066005D" w:rsidRPr="007C548F" w:rsidRDefault="0066005D" w:rsidP="00FF7AC1">
            <w:pPr>
              <w:rPr>
                <w:rFonts w:cstheme="minorHAnsi"/>
                <w:sz w:val="22"/>
                <w:szCs w:val="22"/>
              </w:rPr>
            </w:pPr>
            <w:r>
              <w:rPr>
                <w:rFonts w:cstheme="minorHAnsi"/>
                <w:sz w:val="22"/>
                <w:szCs w:val="22"/>
              </w:rPr>
              <w:t>See Table 18 to 79 years old</w:t>
            </w:r>
          </w:p>
        </w:tc>
      </w:tr>
      <w:tr w:rsidR="0066005D" w:rsidRPr="00D074AB" w14:paraId="17CB1486" w14:textId="77777777" w:rsidTr="00FF7AC1">
        <w:trPr>
          <w:trHeight w:val="849"/>
        </w:trPr>
        <w:tc>
          <w:tcPr>
            <w:tcW w:w="0" w:type="auto"/>
            <w:vAlign w:val="center"/>
          </w:tcPr>
          <w:p w14:paraId="6C1813BC" w14:textId="77777777" w:rsidR="0066005D" w:rsidRPr="007C548F" w:rsidRDefault="0066005D" w:rsidP="00FF7AC1">
            <w:pPr>
              <w:jc w:val="center"/>
              <w:rPr>
                <w:rFonts w:cstheme="minorHAnsi"/>
                <w:sz w:val="22"/>
                <w:szCs w:val="22"/>
              </w:rPr>
            </w:pPr>
            <w:r>
              <w:rPr>
                <w:rFonts w:cstheme="minorHAnsi"/>
                <w:sz w:val="22"/>
                <w:szCs w:val="22"/>
              </w:rPr>
              <w:t>From</w:t>
            </w:r>
            <w:r w:rsidRPr="007C548F">
              <w:rPr>
                <w:rFonts w:cstheme="minorHAnsi"/>
                <w:sz w:val="22"/>
                <w:szCs w:val="22"/>
              </w:rPr>
              <w:t xml:space="preserve"> 150/90 </w:t>
            </w:r>
            <w:r>
              <w:rPr>
                <w:rFonts w:cstheme="minorHAnsi"/>
                <w:sz w:val="22"/>
                <w:szCs w:val="22"/>
              </w:rPr>
              <w:t>to</w:t>
            </w:r>
            <w:r w:rsidRPr="007C548F">
              <w:rPr>
                <w:rFonts w:cstheme="minorHAnsi"/>
                <w:sz w:val="22"/>
                <w:szCs w:val="22"/>
              </w:rPr>
              <w:t xml:space="preserve"> 179/109</w:t>
            </w:r>
          </w:p>
        </w:tc>
        <w:tc>
          <w:tcPr>
            <w:tcW w:w="0" w:type="auto"/>
            <w:vAlign w:val="center"/>
          </w:tcPr>
          <w:p w14:paraId="72B9FBBF" w14:textId="77777777" w:rsidR="0066005D" w:rsidRPr="007C548F" w:rsidRDefault="0066005D" w:rsidP="00FF7AC1">
            <w:pPr>
              <w:jc w:val="center"/>
              <w:rPr>
                <w:rFonts w:cstheme="minorHAnsi"/>
                <w:sz w:val="22"/>
                <w:szCs w:val="22"/>
              </w:rPr>
            </w:pPr>
            <w:r w:rsidRPr="007C548F">
              <w:rPr>
                <w:rFonts w:cstheme="minorHAnsi"/>
                <w:sz w:val="22"/>
                <w:szCs w:val="22"/>
              </w:rPr>
              <w:t>N</w:t>
            </w:r>
            <w:r>
              <w:rPr>
                <w:rFonts w:cstheme="minorHAnsi"/>
                <w:sz w:val="22"/>
                <w:szCs w:val="22"/>
              </w:rPr>
              <w:t>ormal to High</w:t>
            </w:r>
          </w:p>
        </w:tc>
        <w:tc>
          <w:tcPr>
            <w:tcW w:w="0" w:type="auto"/>
            <w:vAlign w:val="center"/>
          </w:tcPr>
          <w:p w14:paraId="63FBB051" w14:textId="77777777" w:rsidR="0066005D" w:rsidRPr="007C548F" w:rsidRDefault="0066005D" w:rsidP="00FF7AC1">
            <w:pPr>
              <w:jc w:val="center"/>
              <w:rPr>
                <w:rFonts w:cstheme="minorHAnsi"/>
                <w:sz w:val="22"/>
                <w:szCs w:val="22"/>
              </w:rPr>
            </w:pPr>
            <w:r>
              <w:rPr>
                <w:rFonts w:cstheme="minorHAnsi"/>
                <w:sz w:val="22"/>
                <w:szCs w:val="22"/>
              </w:rPr>
              <w:t>See Table 18 to 79 years old</w:t>
            </w:r>
          </w:p>
        </w:tc>
        <w:tc>
          <w:tcPr>
            <w:tcW w:w="0" w:type="auto"/>
            <w:vAlign w:val="center"/>
          </w:tcPr>
          <w:p w14:paraId="49A7FCDA" w14:textId="77777777" w:rsidR="0066005D" w:rsidRPr="007C548F" w:rsidRDefault="0066005D" w:rsidP="00FF7AC1">
            <w:pPr>
              <w:jc w:val="center"/>
              <w:rPr>
                <w:rFonts w:cstheme="minorHAnsi"/>
                <w:sz w:val="22"/>
                <w:szCs w:val="22"/>
              </w:rPr>
            </w:pPr>
            <w:r>
              <w:rPr>
                <w:rFonts w:cstheme="minorHAnsi"/>
                <w:sz w:val="22"/>
                <w:szCs w:val="22"/>
              </w:rPr>
              <w:t>See Table 18 to 79 years old</w:t>
            </w:r>
          </w:p>
        </w:tc>
        <w:tc>
          <w:tcPr>
            <w:tcW w:w="0" w:type="auto"/>
            <w:vAlign w:val="center"/>
          </w:tcPr>
          <w:p w14:paraId="4C9C007A" w14:textId="77777777" w:rsidR="0066005D" w:rsidRPr="007C548F" w:rsidRDefault="0066005D" w:rsidP="00FF7AC1">
            <w:pPr>
              <w:rPr>
                <w:rFonts w:cstheme="minorHAnsi"/>
                <w:sz w:val="22"/>
                <w:szCs w:val="22"/>
              </w:rPr>
            </w:pPr>
            <w:r>
              <w:rPr>
                <w:rFonts w:cstheme="minorHAnsi"/>
                <w:sz w:val="22"/>
                <w:szCs w:val="22"/>
              </w:rPr>
              <w:t>See Table 18 to 79 years old</w:t>
            </w:r>
          </w:p>
        </w:tc>
      </w:tr>
      <w:tr w:rsidR="0066005D" w:rsidRPr="00D074AB" w14:paraId="74F71223" w14:textId="77777777" w:rsidTr="00FF7AC1">
        <w:tc>
          <w:tcPr>
            <w:tcW w:w="0" w:type="auto"/>
            <w:vAlign w:val="center"/>
          </w:tcPr>
          <w:p w14:paraId="64DF281A" w14:textId="77777777" w:rsidR="0066005D" w:rsidRPr="007C548F" w:rsidRDefault="0066005D" w:rsidP="00FF7AC1">
            <w:pPr>
              <w:jc w:val="center"/>
              <w:rPr>
                <w:rFonts w:cstheme="minorHAnsi"/>
                <w:sz w:val="22"/>
                <w:szCs w:val="22"/>
              </w:rPr>
            </w:pPr>
            <w:r w:rsidRPr="007C548F">
              <w:rPr>
                <w:rFonts w:cstheme="minorHAnsi"/>
                <w:sz w:val="22"/>
                <w:szCs w:val="22"/>
              </w:rPr>
              <w:t xml:space="preserve">180/110 </w:t>
            </w:r>
            <w:r>
              <w:rPr>
                <w:rFonts w:cstheme="minorHAnsi"/>
                <w:sz w:val="22"/>
                <w:szCs w:val="22"/>
              </w:rPr>
              <w:t>and over</w:t>
            </w:r>
          </w:p>
        </w:tc>
        <w:tc>
          <w:tcPr>
            <w:tcW w:w="0" w:type="auto"/>
            <w:vAlign w:val="center"/>
          </w:tcPr>
          <w:p w14:paraId="60125BF7" w14:textId="77777777" w:rsidR="0066005D" w:rsidRPr="007C548F" w:rsidRDefault="0066005D" w:rsidP="00FF7AC1">
            <w:pPr>
              <w:jc w:val="center"/>
              <w:rPr>
                <w:rFonts w:cstheme="minorHAnsi"/>
                <w:sz w:val="22"/>
                <w:szCs w:val="22"/>
              </w:rPr>
            </w:pPr>
            <w:r>
              <w:rPr>
                <w:rFonts w:cstheme="minorHAnsi"/>
                <w:sz w:val="22"/>
                <w:szCs w:val="22"/>
              </w:rPr>
              <w:t>High</w:t>
            </w:r>
          </w:p>
        </w:tc>
        <w:tc>
          <w:tcPr>
            <w:tcW w:w="0" w:type="auto"/>
            <w:vAlign w:val="center"/>
          </w:tcPr>
          <w:p w14:paraId="3B5EE97F" w14:textId="77777777" w:rsidR="0066005D" w:rsidRPr="007C548F" w:rsidRDefault="0066005D" w:rsidP="00FF7AC1">
            <w:pPr>
              <w:jc w:val="center"/>
              <w:rPr>
                <w:rFonts w:cstheme="minorHAnsi"/>
                <w:sz w:val="22"/>
                <w:szCs w:val="22"/>
              </w:rPr>
            </w:pPr>
            <w:r w:rsidRPr="007C548F">
              <w:rPr>
                <w:rFonts w:cstheme="minorHAnsi"/>
                <w:sz w:val="22"/>
                <w:szCs w:val="22"/>
              </w:rPr>
              <w:t>Notify the nurse on site</w:t>
            </w:r>
            <w:r>
              <w:rPr>
                <w:rFonts w:cstheme="minorHAnsi"/>
                <w:sz w:val="22"/>
                <w:szCs w:val="22"/>
              </w:rPr>
              <w:t>.</w:t>
            </w:r>
          </w:p>
        </w:tc>
        <w:tc>
          <w:tcPr>
            <w:tcW w:w="0" w:type="auto"/>
            <w:vAlign w:val="center"/>
          </w:tcPr>
          <w:p w14:paraId="43309403" w14:textId="77777777" w:rsidR="0066005D" w:rsidRPr="007C548F" w:rsidRDefault="0066005D" w:rsidP="00FF7AC1">
            <w:pPr>
              <w:jc w:val="center"/>
              <w:rPr>
                <w:rFonts w:cstheme="minorHAnsi"/>
                <w:sz w:val="22"/>
                <w:szCs w:val="22"/>
              </w:rPr>
            </w:pPr>
            <w:r>
              <w:rPr>
                <w:rFonts w:cstheme="minorHAnsi"/>
                <w:sz w:val="22"/>
                <w:szCs w:val="22"/>
              </w:rPr>
              <w:t>See Table 18 to 79 years old</w:t>
            </w:r>
          </w:p>
        </w:tc>
        <w:tc>
          <w:tcPr>
            <w:tcW w:w="0" w:type="auto"/>
            <w:vAlign w:val="center"/>
          </w:tcPr>
          <w:p w14:paraId="39AB1FFD" w14:textId="77777777" w:rsidR="0066005D" w:rsidRPr="007C548F" w:rsidRDefault="0066005D" w:rsidP="00FF7AC1">
            <w:pPr>
              <w:rPr>
                <w:rFonts w:cstheme="minorHAnsi"/>
                <w:sz w:val="22"/>
                <w:szCs w:val="22"/>
              </w:rPr>
            </w:pPr>
            <w:r>
              <w:rPr>
                <w:rFonts w:cstheme="minorHAnsi"/>
                <w:sz w:val="22"/>
                <w:szCs w:val="22"/>
              </w:rPr>
              <w:t>See Table 18 to 79 years old</w:t>
            </w:r>
          </w:p>
        </w:tc>
      </w:tr>
    </w:tbl>
    <w:p w14:paraId="457FB1C4" w14:textId="77777777" w:rsidR="0066005D" w:rsidRPr="007C548F" w:rsidRDefault="0066005D" w:rsidP="0066005D">
      <w:pPr>
        <w:rPr>
          <w:rFonts w:cstheme="minorHAnsi"/>
          <w:sz w:val="22"/>
          <w:szCs w:val="22"/>
        </w:rPr>
      </w:pPr>
    </w:p>
    <w:tbl>
      <w:tblPr>
        <w:tblStyle w:val="TableGrid"/>
        <w:tblW w:w="0" w:type="auto"/>
        <w:tblLayout w:type="fixed"/>
        <w:tblLook w:val="04A0" w:firstRow="1" w:lastRow="0" w:firstColumn="1" w:lastColumn="0" w:noHBand="0" w:noVBand="1"/>
      </w:tblPr>
      <w:tblGrid>
        <w:gridCol w:w="1809"/>
        <w:gridCol w:w="1701"/>
        <w:gridCol w:w="1985"/>
        <w:gridCol w:w="1629"/>
        <w:gridCol w:w="2452"/>
      </w:tblGrid>
      <w:tr w:rsidR="0066005D" w:rsidRPr="00D074AB" w14:paraId="21DBBBEA" w14:textId="77777777" w:rsidTr="00FF7AC1">
        <w:tc>
          <w:tcPr>
            <w:tcW w:w="9576" w:type="dxa"/>
            <w:gridSpan w:val="5"/>
            <w:vAlign w:val="center"/>
          </w:tcPr>
          <w:p w14:paraId="4ED37927" w14:textId="77777777" w:rsidR="0066005D" w:rsidRPr="007C548F" w:rsidRDefault="0066005D" w:rsidP="00FF7AC1">
            <w:pPr>
              <w:jc w:val="center"/>
              <w:rPr>
                <w:rFonts w:cstheme="minorHAnsi"/>
                <w:b/>
                <w:sz w:val="22"/>
                <w:szCs w:val="22"/>
                <w:highlight w:val="yellow"/>
              </w:rPr>
            </w:pPr>
            <w:r w:rsidRPr="00D074AB">
              <w:rPr>
                <w:rFonts w:cstheme="minorHAnsi"/>
                <w:b/>
                <w:sz w:val="28"/>
              </w:rPr>
              <w:t>18 to 79 years old (with diabetes)</w:t>
            </w:r>
          </w:p>
        </w:tc>
      </w:tr>
      <w:tr w:rsidR="0066005D" w:rsidRPr="007C548F" w14:paraId="158131FF" w14:textId="77777777" w:rsidTr="00FF7AC1">
        <w:tc>
          <w:tcPr>
            <w:tcW w:w="1809" w:type="dxa"/>
            <w:vAlign w:val="center"/>
          </w:tcPr>
          <w:p w14:paraId="05C4C552" w14:textId="77777777" w:rsidR="0066005D" w:rsidRDefault="0066005D" w:rsidP="00FF7AC1">
            <w:pPr>
              <w:jc w:val="center"/>
              <w:rPr>
                <w:rFonts w:cstheme="minorHAnsi"/>
                <w:b/>
                <w:szCs w:val="22"/>
              </w:rPr>
            </w:pPr>
          </w:p>
          <w:p w14:paraId="68D28EF0" w14:textId="77777777" w:rsidR="0066005D" w:rsidRPr="0050172E" w:rsidRDefault="0066005D" w:rsidP="00FF7AC1">
            <w:pPr>
              <w:jc w:val="center"/>
              <w:rPr>
                <w:rFonts w:cstheme="minorHAnsi"/>
                <w:b/>
                <w:sz w:val="22"/>
                <w:szCs w:val="22"/>
              </w:rPr>
            </w:pPr>
            <w:r w:rsidRPr="0050172E">
              <w:rPr>
                <w:rFonts w:cstheme="minorHAnsi"/>
                <w:b/>
                <w:sz w:val="22"/>
                <w:szCs w:val="22"/>
              </w:rPr>
              <w:t>BP</w:t>
            </w:r>
          </w:p>
          <w:p w14:paraId="70C27735" w14:textId="77777777" w:rsidR="0066005D" w:rsidRPr="007C548F" w:rsidRDefault="0066005D" w:rsidP="00FF7AC1">
            <w:pPr>
              <w:jc w:val="center"/>
              <w:rPr>
                <w:rFonts w:cstheme="minorHAnsi"/>
                <w:b/>
                <w:szCs w:val="22"/>
              </w:rPr>
            </w:pPr>
          </w:p>
        </w:tc>
        <w:tc>
          <w:tcPr>
            <w:tcW w:w="1701" w:type="dxa"/>
            <w:vAlign w:val="center"/>
          </w:tcPr>
          <w:p w14:paraId="6F642D47" w14:textId="77777777" w:rsidR="0066005D" w:rsidRPr="007C548F" w:rsidRDefault="0066005D" w:rsidP="00FF7AC1">
            <w:pPr>
              <w:jc w:val="center"/>
              <w:rPr>
                <w:rFonts w:cstheme="minorHAnsi"/>
                <w:b/>
                <w:sz w:val="22"/>
                <w:szCs w:val="22"/>
              </w:rPr>
            </w:pPr>
            <w:r w:rsidRPr="007C548F">
              <w:rPr>
                <w:rFonts w:cstheme="minorHAnsi"/>
                <w:b/>
                <w:sz w:val="22"/>
                <w:szCs w:val="22"/>
              </w:rPr>
              <w:t>Interpretation</w:t>
            </w:r>
          </w:p>
        </w:tc>
        <w:tc>
          <w:tcPr>
            <w:tcW w:w="1985" w:type="dxa"/>
            <w:vAlign w:val="center"/>
          </w:tcPr>
          <w:p w14:paraId="7129F4E6" w14:textId="77777777" w:rsidR="0066005D" w:rsidRPr="007C548F" w:rsidRDefault="0066005D" w:rsidP="00FF7AC1">
            <w:pPr>
              <w:jc w:val="center"/>
              <w:rPr>
                <w:rFonts w:cstheme="minorHAnsi"/>
                <w:b/>
                <w:sz w:val="22"/>
                <w:szCs w:val="22"/>
              </w:rPr>
            </w:pPr>
            <w:r w:rsidRPr="007C548F">
              <w:rPr>
                <w:rFonts w:cstheme="minorHAnsi"/>
                <w:b/>
                <w:sz w:val="22"/>
                <w:szCs w:val="22"/>
              </w:rPr>
              <w:t>Volunteer</w:t>
            </w:r>
          </w:p>
        </w:tc>
        <w:tc>
          <w:tcPr>
            <w:tcW w:w="1629" w:type="dxa"/>
            <w:vAlign w:val="center"/>
          </w:tcPr>
          <w:p w14:paraId="71A52259" w14:textId="77777777" w:rsidR="0066005D" w:rsidRPr="007C548F" w:rsidRDefault="0066005D" w:rsidP="00FF7AC1">
            <w:pPr>
              <w:jc w:val="center"/>
              <w:rPr>
                <w:rFonts w:cstheme="minorHAnsi"/>
                <w:b/>
                <w:sz w:val="22"/>
                <w:szCs w:val="22"/>
              </w:rPr>
            </w:pPr>
            <w:r w:rsidRPr="007C548F">
              <w:rPr>
                <w:rFonts w:cstheme="minorHAnsi"/>
                <w:b/>
                <w:sz w:val="22"/>
                <w:szCs w:val="22"/>
              </w:rPr>
              <w:t>Nurse</w:t>
            </w:r>
          </w:p>
        </w:tc>
        <w:tc>
          <w:tcPr>
            <w:tcW w:w="2452" w:type="dxa"/>
          </w:tcPr>
          <w:p w14:paraId="6723A7D7" w14:textId="77777777" w:rsidR="0066005D" w:rsidRDefault="0066005D" w:rsidP="00FF7AC1">
            <w:pPr>
              <w:jc w:val="center"/>
              <w:rPr>
                <w:rFonts w:cstheme="minorHAnsi"/>
                <w:b/>
                <w:sz w:val="22"/>
                <w:szCs w:val="22"/>
              </w:rPr>
            </w:pPr>
          </w:p>
          <w:p w14:paraId="5DEAD884" w14:textId="77777777" w:rsidR="0066005D" w:rsidRPr="007C548F" w:rsidRDefault="0066005D" w:rsidP="00FF7AC1">
            <w:pPr>
              <w:jc w:val="center"/>
              <w:rPr>
                <w:rFonts w:cstheme="minorHAnsi"/>
                <w:b/>
                <w:sz w:val="22"/>
                <w:szCs w:val="22"/>
              </w:rPr>
            </w:pPr>
            <w:r w:rsidRPr="007C548F">
              <w:rPr>
                <w:rFonts w:cstheme="minorHAnsi"/>
                <w:b/>
                <w:sz w:val="22"/>
                <w:szCs w:val="22"/>
              </w:rPr>
              <w:t>Recommendations</w:t>
            </w:r>
          </w:p>
        </w:tc>
      </w:tr>
      <w:tr w:rsidR="0066005D" w:rsidRPr="00D074AB" w14:paraId="2008EEF6" w14:textId="77777777" w:rsidTr="00FF7AC1">
        <w:trPr>
          <w:trHeight w:val="552"/>
        </w:trPr>
        <w:tc>
          <w:tcPr>
            <w:tcW w:w="1809" w:type="dxa"/>
            <w:vAlign w:val="center"/>
          </w:tcPr>
          <w:p w14:paraId="1867C8A6" w14:textId="77777777" w:rsidR="0066005D" w:rsidRPr="007C548F" w:rsidRDefault="0066005D" w:rsidP="00FF7AC1">
            <w:pPr>
              <w:jc w:val="center"/>
              <w:rPr>
                <w:rFonts w:cstheme="minorHAnsi"/>
                <w:sz w:val="22"/>
                <w:szCs w:val="22"/>
              </w:rPr>
            </w:pPr>
            <w:r w:rsidRPr="007C548F">
              <w:rPr>
                <w:rFonts w:cstheme="minorHAnsi"/>
                <w:sz w:val="22"/>
                <w:szCs w:val="22"/>
              </w:rPr>
              <w:t>&lt;130/&lt;80</w:t>
            </w:r>
          </w:p>
        </w:tc>
        <w:tc>
          <w:tcPr>
            <w:tcW w:w="1701" w:type="dxa"/>
            <w:vAlign w:val="center"/>
          </w:tcPr>
          <w:p w14:paraId="608946F1" w14:textId="77777777" w:rsidR="0066005D" w:rsidRPr="007C548F" w:rsidRDefault="0066005D" w:rsidP="00FF7AC1">
            <w:pPr>
              <w:jc w:val="center"/>
              <w:rPr>
                <w:rFonts w:cstheme="minorHAnsi"/>
                <w:sz w:val="22"/>
                <w:szCs w:val="22"/>
              </w:rPr>
            </w:pPr>
            <w:r w:rsidRPr="007C548F">
              <w:rPr>
                <w:rFonts w:cstheme="minorHAnsi"/>
                <w:sz w:val="22"/>
                <w:szCs w:val="22"/>
              </w:rPr>
              <w:t>Normal</w:t>
            </w:r>
          </w:p>
        </w:tc>
        <w:tc>
          <w:tcPr>
            <w:tcW w:w="1985" w:type="dxa"/>
            <w:vAlign w:val="center"/>
          </w:tcPr>
          <w:p w14:paraId="0D738610" w14:textId="77777777" w:rsidR="0066005D" w:rsidRPr="007C548F" w:rsidRDefault="0066005D" w:rsidP="00FF7AC1">
            <w:pPr>
              <w:jc w:val="center"/>
              <w:rPr>
                <w:rFonts w:cstheme="minorHAnsi"/>
                <w:sz w:val="22"/>
                <w:szCs w:val="22"/>
              </w:rPr>
            </w:pPr>
            <w:r>
              <w:rPr>
                <w:rFonts w:cstheme="minorHAnsi"/>
                <w:sz w:val="22"/>
                <w:szCs w:val="22"/>
              </w:rPr>
              <w:t>See Table 18 to 79 years old</w:t>
            </w:r>
          </w:p>
        </w:tc>
        <w:tc>
          <w:tcPr>
            <w:tcW w:w="1629" w:type="dxa"/>
            <w:vAlign w:val="center"/>
          </w:tcPr>
          <w:p w14:paraId="23EAC69E" w14:textId="77777777" w:rsidR="0066005D" w:rsidRPr="007C548F" w:rsidRDefault="0066005D" w:rsidP="00FF7AC1">
            <w:pPr>
              <w:jc w:val="center"/>
              <w:rPr>
                <w:rFonts w:cstheme="minorHAnsi"/>
                <w:sz w:val="22"/>
                <w:szCs w:val="22"/>
              </w:rPr>
            </w:pPr>
            <w:r>
              <w:rPr>
                <w:rFonts w:cstheme="minorHAnsi"/>
                <w:sz w:val="22"/>
                <w:szCs w:val="22"/>
              </w:rPr>
              <w:t>See Table 18 to 79 years old</w:t>
            </w:r>
          </w:p>
        </w:tc>
        <w:tc>
          <w:tcPr>
            <w:tcW w:w="2452" w:type="dxa"/>
            <w:vAlign w:val="center"/>
          </w:tcPr>
          <w:p w14:paraId="00D254B9" w14:textId="77777777" w:rsidR="0066005D" w:rsidRPr="007C548F" w:rsidRDefault="0066005D" w:rsidP="00FF7AC1">
            <w:pPr>
              <w:rPr>
                <w:rFonts w:cstheme="minorHAnsi"/>
                <w:sz w:val="22"/>
                <w:szCs w:val="22"/>
              </w:rPr>
            </w:pPr>
            <w:r>
              <w:rPr>
                <w:rFonts w:cstheme="minorHAnsi"/>
                <w:sz w:val="22"/>
                <w:szCs w:val="22"/>
              </w:rPr>
              <w:t>See Table 18 to 79 years old</w:t>
            </w:r>
          </w:p>
        </w:tc>
      </w:tr>
      <w:tr w:rsidR="0066005D" w:rsidRPr="00D074AB" w14:paraId="79BE28FC" w14:textId="77777777" w:rsidTr="00FF7AC1">
        <w:tc>
          <w:tcPr>
            <w:tcW w:w="1809" w:type="dxa"/>
            <w:vAlign w:val="center"/>
          </w:tcPr>
          <w:p w14:paraId="11C41E3A" w14:textId="77777777" w:rsidR="0066005D" w:rsidRPr="007C548F" w:rsidRDefault="0066005D" w:rsidP="00FF7AC1">
            <w:pPr>
              <w:jc w:val="center"/>
              <w:rPr>
                <w:rFonts w:cstheme="minorHAnsi"/>
                <w:sz w:val="22"/>
                <w:szCs w:val="22"/>
              </w:rPr>
            </w:pPr>
            <w:r w:rsidRPr="007C548F">
              <w:rPr>
                <w:rFonts w:cstheme="minorHAnsi"/>
                <w:sz w:val="22"/>
                <w:szCs w:val="22"/>
              </w:rPr>
              <w:t>De 130/80 à 179/109</w:t>
            </w:r>
          </w:p>
        </w:tc>
        <w:tc>
          <w:tcPr>
            <w:tcW w:w="1701" w:type="dxa"/>
            <w:vAlign w:val="center"/>
          </w:tcPr>
          <w:p w14:paraId="2BC8414B" w14:textId="77777777" w:rsidR="0066005D" w:rsidRPr="007C548F" w:rsidRDefault="0066005D" w:rsidP="00FF7AC1">
            <w:pPr>
              <w:jc w:val="center"/>
              <w:rPr>
                <w:rFonts w:cstheme="minorHAnsi"/>
                <w:sz w:val="22"/>
                <w:szCs w:val="22"/>
              </w:rPr>
            </w:pPr>
            <w:r w:rsidRPr="007C548F">
              <w:rPr>
                <w:rFonts w:cstheme="minorHAnsi"/>
                <w:sz w:val="22"/>
                <w:szCs w:val="22"/>
              </w:rPr>
              <w:t>N</w:t>
            </w:r>
            <w:r>
              <w:rPr>
                <w:rFonts w:cstheme="minorHAnsi"/>
                <w:sz w:val="22"/>
                <w:szCs w:val="22"/>
              </w:rPr>
              <w:t>ormal to High</w:t>
            </w:r>
          </w:p>
        </w:tc>
        <w:tc>
          <w:tcPr>
            <w:tcW w:w="1985" w:type="dxa"/>
            <w:vAlign w:val="center"/>
          </w:tcPr>
          <w:p w14:paraId="3C7DAE81" w14:textId="77777777" w:rsidR="0066005D" w:rsidRPr="007C548F" w:rsidRDefault="0066005D" w:rsidP="00FF7AC1">
            <w:pPr>
              <w:jc w:val="center"/>
              <w:rPr>
                <w:rFonts w:cstheme="minorHAnsi"/>
                <w:sz w:val="22"/>
                <w:szCs w:val="22"/>
              </w:rPr>
            </w:pPr>
            <w:r>
              <w:rPr>
                <w:rFonts w:cstheme="minorHAnsi"/>
                <w:sz w:val="22"/>
                <w:szCs w:val="22"/>
              </w:rPr>
              <w:t>See Table 18 to 79 years old</w:t>
            </w:r>
          </w:p>
        </w:tc>
        <w:tc>
          <w:tcPr>
            <w:tcW w:w="1629" w:type="dxa"/>
            <w:vAlign w:val="center"/>
          </w:tcPr>
          <w:p w14:paraId="3C9C5B4D" w14:textId="77777777" w:rsidR="0066005D" w:rsidRPr="007C548F" w:rsidRDefault="0066005D" w:rsidP="00FF7AC1">
            <w:pPr>
              <w:jc w:val="center"/>
              <w:rPr>
                <w:rFonts w:cstheme="minorHAnsi"/>
                <w:sz w:val="22"/>
                <w:szCs w:val="22"/>
              </w:rPr>
            </w:pPr>
            <w:r>
              <w:rPr>
                <w:rFonts w:cstheme="minorHAnsi"/>
                <w:sz w:val="22"/>
                <w:szCs w:val="22"/>
              </w:rPr>
              <w:t>See Table 18 to 79 years old</w:t>
            </w:r>
          </w:p>
        </w:tc>
        <w:tc>
          <w:tcPr>
            <w:tcW w:w="2452" w:type="dxa"/>
            <w:vAlign w:val="center"/>
          </w:tcPr>
          <w:p w14:paraId="55675F41" w14:textId="77777777" w:rsidR="0066005D" w:rsidRPr="007C548F" w:rsidRDefault="0066005D" w:rsidP="00FF7AC1">
            <w:pPr>
              <w:rPr>
                <w:rFonts w:cstheme="minorHAnsi"/>
                <w:sz w:val="22"/>
                <w:szCs w:val="22"/>
              </w:rPr>
            </w:pPr>
            <w:r>
              <w:rPr>
                <w:rFonts w:cstheme="minorHAnsi"/>
                <w:sz w:val="22"/>
                <w:szCs w:val="22"/>
              </w:rPr>
              <w:t>See Table 18 to 79 years old</w:t>
            </w:r>
          </w:p>
        </w:tc>
      </w:tr>
      <w:tr w:rsidR="0066005D" w:rsidRPr="00D074AB" w14:paraId="78E25B7B" w14:textId="77777777" w:rsidTr="00FF7AC1">
        <w:tc>
          <w:tcPr>
            <w:tcW w:w="1809" w:type="dxa"/>
            <w:vAlign w:val="center"/>
          </w:tcPr>
          <w:p w14:paraId="0F374CBA" w14:textId="77777777" w:rsidR="0066005D" w:rsidRPr="007C548F" w:rsidRDefault="0066005D" w:rsidP="00FF7AC1">
            <w:pPr>
              <w:jc w:val="center"/>
              <w:rPr>
                <w:rFonts w:cstheme="minorHAnsi"/>
                <w:sz w:val="22"/>
                <w:szCs w:val="22"/>
              </w:rPr>
            </w:pPr>
            <w:r w:rsidRPr="007C548F">
              <w:rPr>
                <w:rFonts w:cstheme="minorHAnsi"/>
                <w:sz w:val="22"/>
                <w:szCs w:val="22"/>
              </w:rPr>
              <w:t>180/110 et plus</w:t>
            </w:r>
          </w:p>
        </w:tc>
        <w:tc>
          <w:tcPr>
            <w:tcW w:w="1701" w:type="dxa"/>
            <w:vAlign w:val="center"/>
          </w:tcPr>
          <w:p w14:paraId="578734BD" w14:textId="77777777" w:rsidR="0066005D" w:rsidRPr="007C548F" w:rsidRDefault="0066005D" w:rsidP="00FF7AC1">
            <w:pPr>
              <w:jc w:val="center"/>
              <w:rPr>
                <w:rFonts w:cstheme="minorHAnsi"/>
                <w:sz w:val="22"/>
                <w:szCs w:val="22"/>
              </w:rPr>
            </w:pPr>
            <w:r>
              <w:rPr>
                <w:rFonts w:cstheme="minorHAnsi"/>
                <w:sz w:val="22"/>
                <w:szCs w:val="22"/>
              </w:rPr>
              <w:t>High</w:t>
            </w:r>
          </w:p>
        </w:tc>
        <w:tc>
          <w:tcPr>
            <w:tcW w:w="1985" w:type="dxa"/>
            <w:vAlign w:val="center"/>
          </w:tcPr>
          <w:p w14:paraId="78FF2733" w14:textId="77777777" w:rsidR="0066005D" w:rsidRPr="007C548F" w:rsidRDefault="0066005D" w:rsidP="00FF7AC1">
            <w:pPr>
              <w:jc w:val="center"/>
              <w:rPr>
                <w:rFonts w:cstheme="minorHAnsi"/>
                <w:sz w:val="22"/>
                <w:szCs w:val="22"/>
              </w:rPr>
            </w:pPr>
            <w:r w:rsidRPr="007C548F">
              <w:rPr>
                <w:rFonts w:cstheme="minorHAnsi"/>
                <w:sz w:val="22"/>
                <w:szCs w:val="22"/>
              </w:rPr>
              <w:t>Notify the nurse on site</w:t>
            </w:r>
          </w:p>
        </w:tc>
        <w:tc>
          <w:tcPr>
            <w:tcW w:w="1629" w:type="dxa"/>
            <w:vAlign w:val="center"/>
          </w:tcPr>
          <w:p w14:paraId="6F8FC8FC" w14:textId="77777777" w:rsidR="0066005D" w:rsidRPr="007C548F" w:rsidRDefault="0066005D" w:rsidP="00FF7AC1">
            <w:pPr>
              <w:jc w:val="center"/>
              <w:rPr>
                <w:rFonts w:cstheme="minorHAnsi"/>
                <w:sz w:val="22"/>
                <w:szCs w:val="22"/>
              </w:rPr>
            </w:pPr>
            <w:r>
              <w:rPr>
                <w:rFonts w:cstheme="minorHAnsi"/>
                <w:sz w:val="22"/>
                <w:szCs w:val="22"/>
              </w:rPr>
              <w:t>See Table 18 to 79 years old</w:t>
            </w:r>
          </w:p>
        </w:tc>
        <w:tc>
          <w:tcPr>
            <w:tcW w:w="2452" w:type="dxa"/>
            <w:vAlign w:val="center"/>
          </w:tcPr>
          <w:p w14:paraId="7A1E5651" w14:textId="77777777" w:rsidR="0066005D" w:rsidRPr="007C548F" w:rsidRDefault="0066005D" w:rsidP="00FF7AC1">
            <w:pPr>
              <w:rPr>
                <w:rFonts w:cstheme="minorHAnsi"/>
                <w:sz w:val="22"/>
                <w:szCs w:val="22"/>
              </w:rPr>
            </w:pPr>
            <w:r>
              <w:rPr>
                <w:rFonts w:cstheme="minorHAnsi"/>
                <w:sz w:val="22"/>
                <w:szCs w:val="22"/>
              </w:rPr>
              <w:t>See Table 18 to 79 years old</w:t>
            </w:r>
          </w:p>
        </w:tc>
      </w:tr>
    </w:tbl>
    <w:p w14:paraId="1EDC79D8" w14:textId="77777777" w:rsidR="0066005D" w:rsidRPr="007C548F" w:rsidRDefault="0066005D" w:rsidP="0066005D">
      <w:pPr>
        <w:rPr>
          <w:rFonts w:cstheme="minorHAnsi"/>
        </w:rPr>
      </w:pPr>
    </w:p>
    <w:p w14:paraId="0B3B0633" w14:textId="77777777" w:rsidR="0066005D" w:rsidRPr="007C548F" w:rsidRDefault="0066005D" w:rsidP="0066005D">
      <w:r w:rsidRPr="007C548F">
        <w:rPr>
          <w:rFonts w:cstheme="minorHAnsi"/>
          <w:b/>
        </w:rPr>
        <w:t>Sources</w:t>
      </w:r>
      <w:r w:rsidRPr="007C548F">
        <w:rPr>
          <w:rFonts w:cstheme="minorHAnsi"/>
        </w:rPr>
        <w:t xml:space="preserve">: </w:t>
      </w:r>
      <w:r>
        <w:rPr>
          <w:rFonts w:cstheme="minorHAnsi"/>
        </w:rPr>
        <w:t xml:space="preserve">Hypertension Canada Guidelines. </w:t>
      </w:r>
      <w:r w:rsidRPr="0050172E">
        <w:t>https://guidelines.hypertension.ca/</w:t>
      </w:r>
    </w:p>
    <w:p w14:paraId="726984E0" w14:textId="77777777" w:rsidR="0066005D" w:rsidRPr="007C548F" w:rsidRDefault="0066005D" w:rsidP="0066005D">
      <w:pPr>
        <w:rPr>
          <w:rFonts w:cstheme="minorHAnsi"/>
        </w:rPr>
      </w:pPr>
      <w:r w:rsidRPr="007C548F">
        <w:rPr>
          <w:rFonts w:cstheme="minorHAnsi"/>
        </w:rPr>
        <w:t>http://emupdates.com/2012/05/27/hypertension-and-the-emergency-physician/</w:t>
      </w:r>
    </w:p>
    <w:p w14:paraId="551B87F9" w14:textId="77777777" w:rsidR="0066005D" w:rsidRPr="007C548F" w:rsidRDefault="0066005D" w:rsidP="0066005D">
      <w:pPr>
        <w:rPr>
          <w:rFonts w:cstheme="minorHAnsi"/>
        </w:rPr>
      </w:pPr>
    </w:p>
    <w:p w14:paraId="1C3C4C60" w14:textId="77777777" w:rsidR="0066005D" w:rsidRPr="007C548F" w:rsidRDefault="0066005D" w:rsidP="0066005D">
      <w:pPr>
        <w:rPr>
          <w:rFonts w:cstheme="minorHAnsi"/>
        </w:rPr>
      </w:pPr>
    </w:p>
    <w:p w14:paraId="504ACE73" w14:textId="77777777" w:rsidR="0066005D" w:rsidRPr="007C548F" w:rsidRDefault="0066005D" w:rsidP="0066005D">
      <w:pPr>
        <w:rPr>
          <w:rFonts w:cstheme="minorHAnsi"/>
        </w:rPr>
      </w:pPr>
    </w:p>
    <w:p w14:paraId="60DEE7DE" w14:textId="77777777" w:rsidR="0066005D" w:rsidRPr="007C548F" w:rsidRDefault="0066005D" w:rsidP="0066005D">
      <w:pPr>
        <w:rPr>
          <w:rFonts w:cstheme="minorHAnsi"/>
        </w:rPr>
      </w:pPr>
    </w:p>
    <w:p w14:paraId="62722489" w14:textId="77777777" w:rsidR="0066005D" w:rsidRPr="007C548F" w:rsidRDefault="0066005D" w:rsidP="0066005D">
      <w:pPr>
        <w:rPr>
          <w:rFonts w:cstheme="minorHAnsi"/>
        </w:rPr>
      </w:pPr>
    </w:p>
    <w:p w14:paraId="4FF08365" w14:textId="77777777" w:rsidR="0066005D" w:rsidRPr="007C548F" w:rsidRDefault="0066005D" w:rsidP="0066005D">
      <w:pPr>
        <w:rPr>
          <w:rFonts w:cstheme="minorHAnsi"/>
        </w:rPr>
      </w:pPr>
    </w:p>
    <w:p w14:paraId="58ED9B8C" w14:textId="77777777" w:rsidR="0066005D" w:rsidRPr="007C548F" w:rsidRDefault="0066005D" w:rsidP="0066005D">
      <w:pPr>
        <w:rPr>
          <w:rFonts w:cstheme="minorHAnsi"/>
        </w:rPr>
      </w:pPr>
    </w:p>
    <w:p w14:paraId="2E752C3E" w14:textId="77777777" w:rsidR="0066005D" w:rsidRPr="007C548F" w:rsidRDefault="0066005D" w:rsidP="0066005D">
      <w:pPr>
        <w:rPr>
          <w:rFonts w:cstheme="minorHAnsi"/>
        </w:rPr>
      </w:pPr>
    </w:p>
    <w:p w14:paraId="602F0CF4" w14:textId="77777777" w:rsidR="0066005D" w:rsidRPr="007C548F" w:rsidRDefault="0066005D" w:rsidP="0066005D">
      <w:pPr>
        <w:rPr>
          <w:rFonts w:cstheme="minorHAnsi"/>
        </w:rPr>
      </w:pPr>
      <w:r w:rsidRPr="007C548F">
        <w:rPr>
          <w:rFonts w:cstheme="minorHAnsi"/>
        </w:rPr>
        <w:br w:type="page"/>
      </w:r>
    </w:p>
    <w:p w14:paraId="0810E2F5" w14:textId="77777777" w:rsidR="0066005D" w:rsidRPr="007C548F" w:rsidRDefault="0066005D" w:rsidP="0066005D">
      <w:pPr>
        <w:pStyle w:val="Heading2"/>
        <w:pBdr>
          <w:right w:val="single" w:sz="24" w:space="17" w:color="D9E2F3" w:themeColor="accent1" w:themeTint="33"/>
        </w:pBdr>
        <w:spacing w:after="120"/>
        <w:jc w:val="center"/>
        <w:rPr>
          <w:rFonts w:cstheme="minorHAnsi"/>
          <w:color w:val="385623" w:themeColor="accent6" w:themeShade="80"/>
          <w:sz w:val="28"/>
        </w:rPr>
      </w:pPr>
      <w:r w:rsidRPr="007C548F">
        <w:rPr>
          <w:rFonts w:cstheme="minorHAnsi"/>
          <w:color w:val="385623" w:themeColor="accent6" w:themeShade="80"/>
          <w:sz w:val="28"/>
        </w:rPr>
        <w:lastRenderedPageBreak/>
        <w:t>CANRISK</w:t>
      </w:r>
    </w:p>
    <w:tbl>
      <w:tblPr>
        <w:tblStyle w:val="TableGrid"/>
        <w:tblW w:w="0" w:type="auto"/>
        <w:tblLook w:val="04A0" w:firstRow="1" w:lastRow="0" w:firstColumn="1" w:lastColumn="0" w:noHBand="0" w:noVBand="1"/>
      </w:tblPr>
      <w:tblGrid>
        <w:gridCol w:w="1149"/>
        <w:gridCol w:w="1514"/>
        <w:gridCol w:w="2019"/>
        <w:gridCol w:w="2475"/>
        <w:gridCol w:w="2193"/>
      </w:tblGrid>
      <w:tr w:rsidR="0066005D" w:rsidRPr="007C548F" w14:paraId="3AD360E7" w14:textId="77777777" w:rsidTr="00FF7AC1">
        <w:tc>
          <w:tcPr>
            <w:tcW w:w="0" w:type="auto"/>
            <w:gridSpan w:val="5"/>
          </w:tcPr>
          <w:p w14:paraId="0ADF7D37" w14:textId="77777777" w:rsidR="0066005D" w:rsidRPr="007C548F" w:rsidRDefault="0066005D" w:rsidP="00FF7AC1">
            <w:pPr>
              <w:jc w:val="center"/>
              <w:rPr>
                <w:rFonts w:cstheme="minorHAnsi"/>
                <w:b/>
                <w:sz w:val="22"/>
                <w:szCs w:val="22"/>
                <w:highlight w:val="yellow"/>
              </w:rPr>
            </w:pPr>
            <w:r>
              <w:rPr>
                <w:rFonts w:cstheme="minorHAnsi"/>
                <w:b/>
                <w:sz w:val="28"/>
              </w:rPr>
              <w:t>For all</w:t>
            </w:r>
            <w:r w:rsidRPr="007C548F">
              <w:rPr>
                <w:rFonts w:cstheme="minorHAnsi"/>
                <w:b/>
                <w:sz w:val="28"/>
              </w:rPr>
              <w:t xml:space="preserve"> participants</w:t>
            </w:r>
          </w:p>
        </w:tc>
      </w:tr>
      <w:tr w:rsidR="0066005D" w:rsidRPr="007C548F" w14:paraId="37B77AF5" w14:textId="77777777" w:rsidTr="00FF7AC1">
        <w:tc>
          <w:tcPr>
            <w:tcW w:w="0" w:type="auto"/>
            <w:vAlign w:val="center"/>
          </w:tcPr>
          <w:p w14:paraId="5A39410D" w14:textId="77777777" w:rsidR="0066005D" w:rsidRPr="007C548F" w:rsidRDefault="0066005D" w:rsidP="00FF7AC1">
            <w:pPr>
              <w:jc w:val="center"/>
              <w:rPr>
                <w:rFonts w:cstheme="minorHAnsi"/>
                <w:b/>
                <w:sz w:val="22"/>
              </w:rPr>
            </w:pPr>
            <w:r>
              <w:rPr>
                <w:rFonts w:cstheme="minorHAnsi"/>
                <w:b/>
                <w:sz w:val="22"/>
              </w:rPr>
              <w:t>Risk Level</w:t>
            </w:r>
          </w:p>
        </w:tc>
        <w:tc>
          <w:tcPr>
            <w:tcW w:w="0" w:type="auto"/>
            <w:vAlign w:val="center"/>
          </w:tcPr>
          <w:p w14:paraId="61818655" w14:textId="77777777" w:rsidR="0066005D" w:rsidRPr="00F30AA5" w:rsidRDefault="0066005D" w:rsidP="00FF7AC1">
            <w:pPr>
              <w:jc w:val="center"/>
              <w:rPr>
                <w:rFonts w:cstheme="minorHAnsi"/>
                <w:b/>
                <w:sz w:val="22"/>
              </w:rPr>
            </w:pPr>
            <w:r w:rsidRPr="00F30AA5">
              <w:rPr>
                <w:rFonts w:cstheme="minorHAnsi"/>
                <w:b/>
                <w:sz w:val="22"/>
              </w:rPr>
              <w:t>Risk of developing type 2 diabetes in the next 10 years</w:t>
            </w:r>
          </w:p>
        </w:tc>
        <w:tc>
          <w:tcPr>
            <w:tcW w:w="0" w:type="auto"/>
            <w:vAlign w:val="center"/>
          </w:tcPr>
          <w:p w14:paraId="410B5953" w14:textId="77777777" w:rsidR="0066005D" w:rsidRPr="007C548F" w:rsidRDefault="0066005D" w:rsidP="00FF7AC1">
            <w:pPr>
              <w:jc w:val="center"/>
              <w:rPr>
                <w:rFonts w:cstheme="minorHAnsi"/>
                <w:b/>
                <w:sz w:val="22"/>
              </w:rPr>
            </w:pPr>
            <w:r>
              <w:rPr>
                <w:rFonts w:cstheme="minorHAnsi"/>
                <w:b/>
                <w:sz w:val="22"/>
              </w:rPr>
              <w:t>Volunteer</w:t>
            </w:r>
          </w:p>
        </w:tc>
        <w:tc>
          <w:tcPr>
            <w:tcW w:w="0" w:type="auto"/>
            <w:vAlign w:val="center"/>
          </w:tcPr>
          <w:p w14:paraId="6B6E94F3" w14:textId="77777777" w:rsidR="0066005D" w:rsidRPr="007C548F" w:rsidRDefault="0066005D" w:rsidP="00FF7AC1">
            <w:pPr>
              <w:jc w:val="center"/>
              <w:rPr>
                <w:rFonts w:cstheme="minorHAnsi"/>
                <w:b/>
                <w:sz w:val="22"/>
              </w:rPr>
            </w:pPr>
            <w:r>
              <w:rPr>
                <w:rFonts w:cstheme="minorHAnsi"/>
                <w:b/>
                <w:sz w:val="22"/>
              </w:rPr>
              <w:t>Nurse</w:t>
            </w:r>
          </w:p>
        </w:tc>
        <w:tc>
          <w:tcPr>
            <w:tcW w:w="0" w:type="auto"/>
            <w:vAlign w:val="center"/>
          </w:tcPr>
          <w:p w14:paraId="0C551947" w14:textId="77777777" w:rsidR="0066005D" w:rsidRPr="00F30AA5" w:rsidRDefault="0066005D" w:rsidP="00FF7AC1">
            <w:pPr>
              <w:jc w:val="center"/>
              <w:rPr>
                <w:rFonts w:cstheme="minorHAnsi"/>
                <w:b/>
                <w:sz w:val="22"/>
                <w:szCs w:val="22"/>
              </w:rPr>
            </w:pPr>
            <w:r w:rsidRPr="007C548F">
              <w:rPr>
                <w:rFonts w:cstheme="minorHAnsi"/>
                <w:b/>
                <w:sz w:val="22"/>
                <w:szCs w:val="22"/>
              </w:rPr>
              <w:t>Recommendations</w:t>
            </w:r>
          </w:p>
        </w:tc>
      </w:tr>
      <w:tr w:rsidR="0066005D" w:rsidRPr="00D074AB" w14:paraId="2DE5BEFF" w14:textId="77777777" w:rsidTr="00FF7AC1">
        <w:tc>
          <w:tcPr>
            <w:tcW w:w="0" w:type="auto"/>
            <w:vAlign w:val="center"/>
          </w:tcPr>
          <w:p w14:paraId="14F4CB65" w14:textId="77777777" w:rsidR="0066005D" w:rsidRPr="007C548F" w:rsidRDefault="0066005D" w:rsidP="00FF7AC1">
            <w:pPr>
              <w:jc w:val="center"/>
              <w:rPr>
                <w:rFonts w:cstheme="minorHAnsi"/>
                <w:sz w:val="22"/>
              </w:rPr>
            </w:pPr>
            <w:r>
              <w:rPr>
                <w:rFonts w:cstheme="minorHAnsi"/>
                <w:sz w:val="22"/>
              </w:rPr>
              <w:t>Low</w:t>
            </w:r>
          </w:p>
          <w:p w14:paraId="0E2B929F" w14:textId="77777777" w:rsidR="0066005D" w:rsidRPr="007C548F" w:rsidRDefault="0066005D" w:rsidP="00FF7AC1">
            <w:pPr>
              <w:jc w:val="center"/>
              <w:rPr>
                <w:rFonts w:cstheme="minorHAnsi"/>
                <w:sz w:val="22"/>
              </w:rPr>
            </w:pPr>
            <w:r w:rsidRPr="007C548F">
              <w:rPr>
                <w:rFonts w:cstheme="minorHAnsi"/>
                <w:sz w:val="22"/>
              </w:rPr>
              <w:t xml:space="preserve">(0 </w:t>
            </w:r>
            <w:r>
              <w:rPr>
                <w:rFonts w:cstheme="minorHAnsi"/>
                <w:sz w:val="22"/>
              </w:rPr>
              <w:t>to</w:t>
            </w:r>
            <w:r w:rsidRPr="007C548F">
              <w:rPr>
                <w:rFonts w:cstheme="minorHAnsi"/>
                <w:sz w:val="22"/>
              </w:rPr>
              <w:t xml:space="preserve"> 32 points)</w:t>
            </w:r>
          </w:p>
        </w:tc>
        <w:tc>
          <w:tcPr>
            <w:tcW w:w="0" w:type="auto"/>
            <w:vAlign w:val="center"/>
          </w:tcPr>
          <w:p w14:paraId="38A4A8B1" w14:textId="77777777" w:rsidR="0066005D" w:rsidRPr="007C548F" w:rsidRDefault="0066005D" w:rsidP="00FF7AC1">
            <w:pPr>
              <w:jc w:val="center"/>
              <w:rPr>
                <w:rFonts w:cstheme="minorHAnsi"/>
                <w:sz w:val="22"/>
              </w:rPr>
            </w:pPr>
            <w:r w:rsidRPr="007C548F">
              <w:rPr>
                <w:rFonts w:cstheme="minorHAnsi"/>
                <w:sz w:val="22"/>
              </w:rPr>
              <w:t xml:space="preserve">1% </w:t>
            </w:r>
            <w:r>
              <w:rPr>
                <w:rFonts w:cstheme="minorHAnsi"/>
                <w:sz w:val="22"/>
              </w:rPr>
              <w:t>to</w:t>
            </w:r>
            <w:r w:rsidRPr="007C548F">
              <w:rPr>
                <w:rFonts w:cstheme="minorHAnsi"/>
                <w:sz w:val="22"/>
              </w:rPr>
              <w:t xml:space="preserve"> 4%</w:t>
            </w:r>
          </w:p>
        </w:tc>
        <w:tc>
          <w:tcPr>
            <w:tcW w:w="0" w:type="auto"/>
            <w:vAlign w:val="center"/>
          </w:tcPr>
          <w:p w14:paraId="1FE85A5B" w14:textId="77777777" w:rsidR="0066005D" w:rsidRPr="00F30AA5" w:rsidRDefault="0066005D" w:rsidP="00FF7AC1">
            <w:pPr>
              <w:jc w:val="center"/>
              <w:rPr>
                <w:rFonts w:cstheme="minorHAnsi"/>
                <w:sz w:val="22"/>
              </w:rPr>
            </w:pPr>
            <w:r w:rsidRPr="00F30AA5">
              <w:rPr>
                <w:rFonts w:cstheme="minorHAnsi"/>
                <w:sz w:val="22"/>
              </w:rPr>
              <w:t>Inform the participant of healthy lifestyle habits to maintain a low to moderate risk of developing type 2 diabetes.</w:t>
            </w:r>
          </w:p>
        </w:tc>
        <w:tc>
          <w:tcPr>
            <w:tcW w:w="0" w:type="auto"/>
            <w:vAlign w:val="center"/>
          </w:tcPr>
          <w:p w14:paraId="2FDF168C" w14:textId="77777777" w:rsidR="0066005D" w:rsidRPr="007C548F" w:rsidRDefault="0066005D" w:rsidP="00FF7AC1">
            <w:pPr>
              <w:jc w:val="center"/>
              <w:rPr>
                <w:rFonts w:cstheme="minorHAnsi"/>
                <w:sz w:val="22"/>
              </w:rPr>
            </w:pPr>
            <w:r w:rsidRPr="00F30AA5">
              <w:rPr>
                <w:rFonts w:cstheme="minorHAnsi"/>
                <w:sz w:val="22"/>
              </w:rPr>
              <w:t xml:space="preserve">No </w:t>
            </w:r>
            <w:r>
              <w:rPr>
                <w:rFonts w:cstheme="minorHAnsi"/>
                <w:sz w:val="22"/>
              </w:rPr>
              <w:t>specific</w:t>
            </w:r>
            <w:r w:rsidRPr="00F30AA5">
              <w:rPr>
                <w:rFonts w:cstheme="minorHAnsi"/>
                <w:sz w:val="22"/>
              </w:rPr>
              <w:t xml:space="preserve"> intervention.</w:t>
            </w:r>
          </w:p>
        </w:tc>
        <w:tc>
          <w:tcPr>
            <w:tcW w:w="0" w:type="auto"/>
          </w:tcPr>
          <w:p w14:paraId="1C70C943" w14:textId="77777777" w:rsidR="0066005D" w:rsidRPr="00F30AA5" w:rsidRDefault="0066005D" w:rsidP="00FF7AC1">
            <w:pPr>
              <w:rPr>
                <w:rFonts w:cstheme="minorHAnsi"/>
                <w:sz w:val="22"/>
              </w:rPr>
            </w:pPr>
            <w:r w:rsidRPr="00F30AA5">
              <w:rPr>
                <w:rFonts w:cstheme="minorHAnsi"/>
                <w:sz w:val="22"/>
              </w:rPr>
              <w:t>Do not routinely screen for type 2 diabetes.</w:t>
            </w:r>
          </w:p>
        </w:tc>
      </w:tr>
      <w:tr w:rsidR="0066005D" w:rsidRPr="00D074AB" w14:paraId="63DAEE90" w14:textId="77777777" w:rsidTr="00FF7AC1">
        <w:tc>
          <w:tcPr>
            <w:tcW w:w="0" w:type="auto"/>
            <w:vAlign w:val="center"/>
          </w:tcPr>
          <w:p w14:paraId="61DD0431" w14:textId="77777777" w:rsidR="0066005D" w:rsidRPr="007C548F" w:rsidRDefault="0066005D" w:rsidP="00FF7AC1">
            <w:pPr>
              <w:jc w:val="center"/>
              <w:rPr>
                <w:rFonts w:cstheme="minorHAnsi"/>
                <w:sz w:val="22"/>
              </w:rPr>
            </w:pPr>
            <w:r>
              <w:rPr>
                <w:rFonts w:cstheme="minorHAnsi"/>
                <w:sz w:val="22"/>
              </w:rPr>
              <w:t>Moderate</w:t>
            </w:r>
          </w:p>
          <w:p w14:paraId="76F6B78B" w14:textId="77777777" w:rsidR="0066005D" w:rsidRPr="007C548F" w:rsidRDefault="0066005D" w:rsidP="00FF7AC1">
            <w:pPr>
              <w:jc w:val="center"/>
              <w:rPr>
                <w:rFonts w:cstheme="minorHAnsi"/>
                <w:sz w:val="22"/>
              </w:rPr>
            </w:pPr>
            <w:r w:rsidRPr="007C548F">
              <w:rPr>
                <w:rFonts w:cstheme="minorHAnsi"/>
                <w:sz w:val="22"/>
              </w:rPr>
              <w:t xml:space="preserve">(0 </w:t>
            </w:r>
            <w:r>
              <w:rPr>
                <w:rFonts w:cstheme="minorHAnsi"/>
                <w:sz w:val="22"/>
              </w:rPr>
              <w:t>to</w:t>
            </w:r>
            <w:r w:rsidRPr="007C548F">
              <w:rPr>
                <w:rFonts w:cstheme="minorHAnsi"/>
                <w:sz w:val="22"/>
              </w:rPr>
              <w:t xml:space="preserve"> 32 points)</w:t>
            </w:r>
          </w:p>
        </w:tc>
        <w:tc>
          <w:tcPr>
            <w:tcW w:w="0" w:type="auto"/>
            <w:vAlign w:val="center"/>
          </w:tcPr>
          <w:p w14:paraId="71EC5757" w14:textId="77777777" w:rsidR="0066005D" w:rsidRPr="007C548F" w:rsidRDefault="0066005D" w:rsidP="00FF7AC1">
            <w:pPr>
              <w:jc w:val="center"/>
              <w:rPr>
                <w:rFonts w:cstheme="minorHAnsi"/>
                <w:sz w:val="22"/>
              </w:rPr>
            </w:pPr>
            <w:r w:rsidRPr="007C548F">
              <w:rPr>
                <w:rFonts w:cstheme="minorHAnsi"/>
                <w:sz w:val="22"/>
              </w:rPr>
              <w:t>17%</w:t>
            </w:r>
          </w:p>
        </w:tc>
        <w:tc>
          <w:tcPr>
            <w:tcW w:w="0" w:type="auto"/>
            <w:vAlign w:val="center"/>
          </w:tcPr>
          <w:p w14:paraId="12DF8A96" w14:textId="77777777" w:rsidR="0066005D" w:rsidRPr="00F30AA5" w:rsidRDefault="0066005D" w:rsidP="00FF7AC1">
            <w:pPr>
              <w:jc w:val="center"/>
              <w:rPr>
                <w:rFonts w:cstheme="minorHAnsi"/>
                <w:sz w:val="22"/>
              </w:rPr>
            </w:pPr>
            <w:r w:rsidRPr="00F30AA5">
              <w:rPr>
                <w:rFonts w:cstheme="minorHAnsi"/>
                <w:sz w:val="22"/>
              </w:rPr>
              <w:t>Inform the participant of healthy lifestyle habits to maintain a low to moderate risk of developing type 2 diabetes.</w:t>
            </w:r>
          </w:p>
        </w:tc>
        <w:tc>
          <w:tcPr>
            <w:tcW w:w="0" w:type="auto"/>
            <w:vAlign w:val="center"/>
          </w:tcPr>
          <w:p w14:paraId="24D45836" w14:textId="77777777" w:rsidR="0066005D" w:rsidRPr="007C548F" w:rsidRDefault="0066005D" w:rsidP="00FF7AC1">
            <w:pPr>
              <w:jc w:val="center"/>
              <w:rPr>
                <w:rFonts w:cstheme="minorHAnsi"/>
                <w:sz w:val="22"/>
              </w:rPr>
            </w:pPr>
            <w:r w:rsidRPr="00F30AA5">
              <w:rPr>
                <w:rFonts w:cstheme="minorHAnsi"/>
                <w:sz w:val="22"/>
              </w:rPr>
              <w:t xml:space="preserve">No </w:t>
            </w:r>
            <w:r>
              <w:rPr>
                <w:rFonts w:cstheme="minorHAnsi"/>
                <w:sz w:val="22"/>
              </w:rPr>
              <w:t>specific</w:t>
            </w:r>
            <w:r w:rsidRPr="00F30AA5">
              <w:rPr>
                <w:rFonts w:cstheme="minorHAnsi"/>
                <w:sz w:val="22"/>
              </w:rPr>
              <w:t xml:space="preserve"> intervention.</w:t>
            </w:r>
          </w:p>
        </w:tc>
        <w:tc>
          <w:tcPr>
            <w:tcW w:w="0" w:type="auto"/>
          </w:tcPr>
          <w:p w14:paraId="0148E08B" w14:textId="77777777" w:rsidR="0066005D" w:rsidRPr="002D72D4" w:rsidRDefault="0066005D" w:rsidP="00FF7AC1">
            <w:pPr>
              <w:rPr>
                <w:rFonts w:cstheme="minorHAnsi"/>
                <w:sz w:val="22"/>
              </w:rPr>
            </w:pPr>
            <w:r w:rsidRPr="00F30AA5">
              <w:rPr>
                <w:rFonts w:cstheme="minorHAnsi"/>
                <w:sz w:val="22"/>
              </w:rPr>
              <w:t>Do not routinely screen for type 2 diabetes.</w:t>
            </w:r>
          </w:p>
        </w:tc>
      </w:tr>
      <w:tr w:rsidR="0066005D" w:rsidRPr="00D074AB" w14:paraId="087C79C1" w14:textId="77777777" w:rsidTr="00FF7AC1">
        <w:tc>
          <w:tcPr>
            <w:tcW w:w="0" w:type="auto"/>
            <w:vAlign w:val="center"/>
          </w:tcPr>
          <w:p w14:paraId="60FF01BF" w14:textId="77777777" w:rsidR="0066005D" w:rsidRPr="007C548F" w:rsidRDefault="0066005D" w:rsidP="00FF7AC1">
            <w:pPr>
              <w:jc w:val="center"/>
              <w:rPr>
                <w:rFonts w:cstheme="minorHAnsi"/>
                <w:sz w:val="22"/>
              </w:rPr>
            </w:pPr>
            <w:r>
              <w:rPr>
                <w:rFonts w:cstheme="minorHAnsi"/>
                <w:sz w:val="22"/>
              </w:rPr>
              <w:t>High</w:t>
            </w:r>
          </w:p>
          <w:p w14:paraId="31F2F639" w14:textId="77777777" w:rsidR="0066005D" w:rsidRPr="007C548F" w:rsidRDefault="0066005D" w:rsidP="00FF7AC1">
            <w:pPr>
              <w:jc w:val="center"/>
              <w:rPr>
                <w:rFonts w:cstheme="minorHAnsi"/>
                <w:sz w:val="22"/>
              </w:rPr>
            </w:pPr>
            <w:r w:rsidRPr="007C548F">
              <w:rPr>
                <w:rFonts w:cstheme="minorHAnsi"/>
                <w:sz w:val="22"/>
              </w:rPr>
              <w:t xml:space="preserve">(33 </w:t>
            </w:r>
            <w:r>
              <w:rPr>
                <w:rFonts w:cstheme="minorHAnsi"/>
                <w:sz w:val="22"/>
              </w:rPr>
              <w:t>to</w:t>
            </w:r>
            <w:r w:rsidRPr="007C548F">
              <w:rPr>
                <w:rFonts w:cstheme="minorHAnsi"/>
                <w:sz w:val="22"/>
              </w:rPr>
              <w:t xml:space="preserve"> 42 points)</w:t>
            </w:r>
          </w:p>
        </w:tc>
        <w:tc>
          <w:tcPr>
            <w:tcW w:w="0" w:type="auto"/>
            <w:vAlign w:val="center"/>
          </w:tcPr>
          <w:p w14:paraId="50DCA985" w14:textId="77777777" w:rsidR="0066005D" w:rsidRPr="007C548F" w:rsidRDefault="0066005D" w:rsidP="00FF7AC1">
            <w:pPr>
              <w:jc w:val="center"/>
              <w:rPr>
                <w:rFonts w:cstheme="minorHAnsi"/>
                <w:sz w:val="22"/>
              </w:rPr>
            </w:pPr>
            <w:r w:rsidRPr="007C548F">
              <w:rPr>
                <w:rFonts w:cstheme="minorHAnsi"/>
                <w:sz w:val="22"/>
              </w:rPr>
              <w:t>33%</w:t>
            </w:r>
          </w:p>
        </w:tc>
        <w:tc>
          <w:tcPr>
            <w:tcW w:w="0" w:type="auto"/>
            <w:vAlign w:val="center"/>
          </w:tcPr>
          <w:p w14:paraId="3C6031BA" w14:textId="77777777" w:rsidR="0066005D" w:rsidRPr="00F30AA5" w:rsidRDefault="0066005D" w:rsidP="00FF7AC1">
            <w:pPr>
              <w:jc w:val="center"/>
              <w:rPr>
                <w:rFonts w:cstheme="minorHAnsi"/>
                <w:sz w:val="22"/>
              </w:rPr>
            </w:pPr>
            <w:r w:rsidRPr="00F30AA5">
              <w:rPr>
                <w:rFonts w:cstheme="minorHAnsi"/>
                <w:sz w:val="22"/>
              </w:rPr>
              <w:t>Notify the nurse on site. After the nurse's intervention, inform the participant of the means that he or she can take to reduce his or her risk of developing type 2 diabetes.</w:t>
            </w:r>
          </w:p>
        </w:tc>
        <w:tc>
          <w:tcPr>
            <w:tcW w:w="0" w:type="auto"/>
            <w:vAlign w:val="center"/>
          </w:tcPr>
          <w:p w14:paraId="51608150" w14:textId="77777777" w:rsidR="0066005D" w:rsidRPr="00F30AA5" w:rsidRDefault="0066005D" w:rsidP="00FF7AC1">
            <w:pPr>
              <w:rPr>
                <w:rFonts w:cstheme="minorHAnsi"/>
                <w:sz w:val="22"/>
              </w:rPr>
            </w:pPr>
            <w:r w:rsidRPr="00F30AA5">
              <w:rPr>
                <w:rFonts w:cstheme="minorHAnsi"/>
                <w:sz w:val="22"/>
              </w:rPr>
              <w:t>Inform the participant that he or she has a higher than normal risk of developing type 2 diabetes within the next 10 years, but that this is not a health emergency. He or she should inform his or her future family doctor of his or her CANRISK result and receive a blood glucose test at that time.</w:t>
            </w:r>
          </w:p>
        </w:tc>
        <w:tc>
          <w:tcPr>
            <w:tcW w:w="0" w:type="auto"/>
          </w:tcPr>
          <w:p w14:paraId="7E4DC49B" w14:textId="77777777" w:rsidR="0066005D" w:rsidRPr="002D72D4" w:rsidRDefault="0066005D" w:rsidP="00FF7AC1">
            <w:pPr>
              <w:rPr>
                <w:rFonts w:cstheme="minorHAnsi"/>
                <w:sz w:val="22"/>
              </w:rPr>
            </w:pPr>
            <w:r w:rsidRPr="002D72D4">
              <w:rPr>
                <w:rFonts w:cstheme="minorHAnsi"/>
                <w:sz w:val="22"/>
              </w:rPr>
              <w:t>A1C screening every 3-5 years</w:t>
            </w:r>
            <w:r>
              <w:rPr>
                <w:rFonts w:cstheme="minorHAnsi"/>
                <w:sz w:val="22"/>
              </w:rPr>
              <w:t>.</w:t>
            </w:r>
          </w:p>
        </w:tc>
      </w:tr>
      <w:tr w:rsidR="0066005D" w:rsidRPr="00D074AB" w14:paraId="28500E0D" w14:textId="77777777" w:rsidTr="00FF7AC1">
        <w:trPr>
          <w:trHeight w:val="609"/>
        </w:trPr>
        <w:tc>
          <w:tcPr>
            <w:tcW w:w="0" w:type="auto"/>
            <w:vAlign w:val="center"/>
          </w:tcPr>
          <w:p w14:paraId="2A5795F0" w14:textId="77777777" w:rsidR="0066005D" w:rsidRPr="007C548F" w:rsidRDefault="0066005D" w:rsidP="00FF7AC1">
            <w:pPr>
              <w:jc w:val="center"/>
              <w:rPr>
                <w:rFonts w:cstheme="minorHAnsi"/>
                <w:sz w:val="22"/>
              </w:rPr>
            </w:pPr>
            <w:r>
              <w:rPr>
                <w:rFonts w:cstheme="minorHAnsi"/>
                <w:sz w:val="22"/>
              </w:rPr>
              <w:t>Very High</w:t>
            </w:r>
          </w:p>
          <w:p w14:paraId="7D1FF432" w14:textId="77777777" w:rsidR="0066005D" w:rsidRPr="007C548F" w:rsidRDefault="0066005D" w:rsidP="00FF7AC1">
            <w:pPr>
              <w:jc w:val="center"/>
              <w:rPr>
                <w:rFonts w:cstheme="minorHAnsi"/>
                <w:sz w:val="22"/>
              </w:rPr>
            </w:pPr>
            <w:r w:rsidRPr="007C548F">
              <w:rPr>
                <w:rFonts w:cstheme="minorHAnsi"/>
                <w:sz w:val="22"/>
              </w:rPr>
              <w:t xml:space="preserve">(43 </w:t>
            </w:r>
            <w:r>
              <w:rPr>
                <w:rFonts w:cstheme="minorHAnsi"/>
                <w:sz w:val="22"/>
              </w:rPr>
              <w:t>to</w:t>
            </w:r>
            <w:r w:rsidRPr="007C548F">
              <w:rPr>
                <w:rFonts w:cstheme="minorHAnsi"/>
                <w:sz w:val="22"/>
              </w:rPr>
              <w:t xml:space="preserve"> 87 points)</w:t>
            </w:r>
          </w:p>
        </w:tc>
        <w:tc>
          <w:tcPr>
            <w:tcW w:w="0" w:type="auto"/>
            <w:vAlign w:val="center"/>
          </w:tcPr>
          <w:p w14:paraId="4DE82477" w14:textId="77777777" w:rsidR="0066005D" w:rsidRPr="007C548F" w:rsidRDefault="0066005D" w:rsidP="00FF7AC1">
            <w:pPr>
              <w:jc w:val="center"/>
              <w:rPr>
                <w:rFonts w:cstheme="minorHAnsi"/>
                <w:sz w:val="22"/>
              </w:rPr>
            </w:pPr>
            <w:r w:rsidRPr="007C548F">
              <w:rPr>
                <w:rFonts w:cstheme="minorHAnsi"/>
                <w:sz w:val="22"/>
              </w:rPr>
              <w:t>50%</w:t>
            </w:r>
          </w:p>
        </w:tc>
        <w:tc>
          <w:tcPr>
            <w:tcW w:w="0" w:type="auto"/>
            <w:vAlign w:val="center"/>
          </w:tcPr>
          <w:p w14:paraId="5DCBBE46" w14:textId="77777777" w:rsidR="0066005D" w:rsidRPr="007C548F" w:rsidRDefault="0066005D" w:rsidP="00FF7AC1">
            <w:pPr>
              <w:jc w:val="center"/>
              <w:rPr>
                <w:rFonts w:cstheme="minorHAnsi"/>
                <w:sz w:val="22"/>
              </w:rPr>
            </w:pPr>
            <w:r>
              <w:rPr>
                <w:rFonts w:cstheme="minorHAnsi"/>
                <w:sz w:val="22"/>
              </w:rPr>
              <w:t>Same as above</w:t>
            </w:r>
          </w:p>
        </w:tc>
        <w:tc>
          <w:tcPr>
            <w:tcW w:w="0" w:type="auto"/>
            <w:vAlign w:val="center"/>
          </w:tcPr>
          <w:p w14:paraId="6C4F637C" w14:textId="77777777" w:rsidR="0066005D" w:rsidRPr="007C548F" w:rsidRDefault="0066005D" w:rsidP="00FF7AC1">
            <w:pPr>
              <w:jc w:val="center"/>
              <w:rPr>
                <w:rFonts w:cstheme="minorHAnsi"/>
                <w:sz w:val="22"/>
              </w:rPr>
            </w:pPr>
            <w:r>
              <w:rPr>
                <w:rFonts w:cstheme="minorHAnsi"/>
                <w:sz w:val="22"/>
              </w:rPr>
              <w:t>Same as above</w:t>
            </w:r>
          </w:p>
        </w:tc>
        <w:tc>
          <w:tcPr>
            <w:tcW w:w="0" w:type="auto"/>
          </w:tcPr>
          <w:p w14:paraId="3CA88701" w14:textId="77777777" w:rsidR="0066005D" w:rsidRPr="002D72D4" w:rsidRDefault="0066005D" w:rsidP="00FF7AC1">
            <w:pPr>
              <w:rPr>
                <w:rFonts w:cstheme="minorHAnsi"/>
                <w:sz w:val="22"/>
              </w:rPr>
            </w:pPr>
            <w:r>
              <w:rPr>
                <w:rFonts w:cstheme="minorHAnsi"/>
                <w:sz w:val="22"/>
              </w:rPr>
              <w:t>Annual A1C screening.</w:t>
            </w:r>
          </w:p>
        </w:tc>
      </w:tr>
    </w:tbl>
    <w:p w14:paraId="2237D6A6" w14:textId="77777777" w:rsidR="0066005D" w:rsidRDefault="0066005D" w:rsidP="0066005D">
      <w:pPr>
        <w:rPr>
          <w:rStyle w:val="Hyperlink"/>
          <w:rFonts w:cstheme="minorHAnsi"/>
        </w:rPr>
      </w:pPr>
      <w:r w:rsidRPr="00F30AA5">
        <w:rPr>
          <w:rFonts w:cstheme="minorHAnsi"/>
          <w:b/>
        </w:rPr>
        <w:t>Source</w:t>
      </w:r>
      <w:r w:rsidRPr="00F30AA5">
        <w:rPr>
          <w:rFonts w:cstheme="minorHAnsi"/>
        </w:rPr>
        <w:t xml:space="preserve">: Canadian Task Force on Preventive Health Care. </w:t>
      </w:r>
      <w:hyperlink r:id="rId8" w:history="1">
        <w:r w:rsidRPr="00F30A5C">
          <w:rPr>
            <w:rStyle w:val="Hyperlink"/>
            <w:rFonts w:cstheme="minorHAnsi"/>
          </w:rPr>
          <w:t>https://canadiantaskforce.ca/guidelines/published-guidelines/type-2-diabetes/</w:t>
        </w:r>
      </w:hyperlink>
    </w:p>
    <w:p w14:paraId="5332748C" w14:textId="77777777" w:rsidR="0066005D" w:rsidRPr="00F30AA5" w:rsidRDefault="0066005D" w:rsidP="0066005D">
      <w:pPr>
        <w:rPr>
          <w:rFonts w:cstheme="minorHAnsi"/>
          <w:b/>
        </w:rPr>
      </w:pPr>
      <w:r w:rsidRPr="00F30AA5">
        <w:rPr>
          <w:rFonts w:cstheme="minorHAnsi"/>
          <w:b/>
        </w:rPr>
        <w:t xml:space="preserve">Notes: </w:t>
      </w:r>
    </w:p>
    <w:p w14:paraId="51ADFB52" w14:textId="77777777" w:rsidR="0066005D" w:rsidRPr="00F30AA5" w:rsidRDefault="0066005D" w:rsidP="0066005D">
      <w:pPr>
        <w:pStyle w:val="ListParagraph"/>
        <w:numPr>
          <w:ilvl w:val="0"/>
          <w:numId w:val="3"/>
        </w:numPr>
        <w:spacing w:after="200"/>
        <w:rPr>
          <w:rFonts w:cstheme="minorHAnsi"/>
        </w:rPr>
      </w:pPr>
      <w:r w:rsidRPr="00F30AA5">
        <w:rPr>
          <w:rFonts w:cstheme="minorHAnsi"/>
        </w:rPr>
        <w:t xml:space="preserve">Established by the Public Health Agency of Canada, the CTFPHC develops preventive care guidelines based on </w:t>
      </w:r>
      <w:r>
        <w:rPr>
          <w:rFonts w:cstheme="minorHAnsi"/>
        </w:rPr>
        <w:t>a</w:t>
      </w:r>
      <w:r w:rsidRPr="00F30AA5">
        <w:rPr>
          <w:rFonts w:cstheme="minorHAnsi"/>
        </w:rPr>
        <w:t xml:space="preserve"> systematic review of scientific evidence. </w:t>
      </w:r>
    </w:p>
    <w:p w14:paraId="1A8F582D" w14:textId="77777777" w:rsidR="0066005D" w:rsidRPr="00F30AA5" w:rsidRDefault="0066005D" w:rsidP="0066005D">
      <w:pPr>
        <w:pStyle w:val="ListParagraph"/>
        <w:numPr>
          <w:ilvl w:val="0"/>
          <w:numId w:val="3"/>
        </w:numPr>
        <w:spacing w:after="200"/>
        <w:rPr>
          <w:rFonts w:cstheme="minorHAnsi"/>
        </w:rPr>
      </w:pPr>
      <w:r w:rsidRPr="00F30AA5">
        <w:rPr>
          <w:rFonts w:cstheme="minorHAnsi"/>
        </w:rPr>
        <w:t>This guideline has been endorsed by the College of Family Physicians of Canada.</w:t>
      </w:r>
    </w:p>
    <w:p w14:paraId="08367298" w14:textId="77777777" w:rsidR="0066005D" w:rsidRPr="00F30AA5" w:rsidRDefault="0066005D" w:rsidP="0066005D">
      <w:pPr>
        <w:rPr>
          <w:rFonts w:cstheme="minorHAnsi"/>
        </w:rPr>
      </w:pPr>
      <w:r w:rsidRPr="00F30AA5">
        <w:rPr>
          <w:rFonts w:cstheme="minorHAnsi"/>
        </w:rPr>
        <w:br w:type="page"/>
      </w:r>
    </w:p>
    <w:p w14:paraId="2BD6E632" w14:textId="77777777" w:rsidR="0066005D" w:rsidRPr="007C548F" w:rsidRDefault="0066005D" w:rsidP="0066005D">
      <w:pPr>
        <w:pStyle w:val="Heading2"/>
        <w:spacing w:after="120"/>
        <w:jc w:val="center"/>
        <w:rPr>
          <w:rFonts w:cstheme="minorHAnsi"/>
          <w:color w:val="385623" w:themeColor="accent6" w:themeShade="80"/>
          <w:sz w:val="28"/>
        </w:rPr>
      </w:pPr>
      <w:r w:rsidRPr="00CD001C">
        <w:rPr>
          <w:rFonts w:cstheme="minorHAnsi"/>
          <w:color w:val="385623" w:themeColor="accent6" w:themeShade="80"/>
          <w:sz w:val="28"/>
        </w:rPr>
        <w:lastRenderedPageBreak/>
        <w:t>ATRIAL FIBRILLATION</w:t>
      </w:r>
      <w:r w:rsidRPr="007C548F">
        <w:rPr>
          <w:rStyle w:val="FootnoteReference"/>
          <w:rFonts w:cstheme="minorHAnsi"/>
          <w:color w:val="385623" w:themeColor="accent6" w:themeShade="80"/>
          <w:sz w:val="28"/>
        </w:rPr>
        <w:footnoteReference w:id="1"/>
      </w:r>
      <w:r w:rsidRPr="007C548F">
        <w:rPr>
          <w:rFonts w:cstheme="minorHAnsi"/>
          <w:color w:val="385623" w:themeColor="accent6" w:themeShade="80"/>
          <w:sz w:val="28"/>
          <w:vertAlign w:val="superscript"/>
        </w:rPr>
        <w:t>,</w:t>
      </w:r>
      <w:r w:rsidRPr="007C548F">
        <w:rPr>
          <w:rStyle w:val="FootnoteReference"/>
          <w:rFonts w:cstheme="minorHAnsi"/>
          <w:color w:val="385623" w:themeColor="accent6" w:themeShade="80"/>
          <w:sz w:val="28"/>
        </w:rPr>
        <w:footnoteReference w:id="2"/>
      </w:r>
    </w:p>
    <w:tbl>
      <w:tblPr>
        <w:tblStyle w:val="TableGrid"/>
        <w:tblW w:w="0" w:type="auto"/>
        <w:tblLook w:val="04A0" w:firstRow="1" w:lastRow="0" w:firstColumn="1" w:lastColumn="0" w:noHBand="0" w:noVBand="1"/>
      </w:tblPr>
      <w:tblGrid>
        <w:gridCol w:w="1137"/>
        <w:gridCol w:w="1709"/>
        <w:gridCol w:w="1289"/>
        <w:gridCol w:w="2943"/>
        <w:gridCol w:w="2272"/>
      </w:tblGrid>
      <w:tr w:rsidR="0066005D" w:rsidRPr="007C548F" w14:paraId="20B3CC72" w14:textId="77777777" w:rsidTr="00FF7AC1">
        <w:tc>
          <w:tcPr>
            <w:tcW w:w="0" w:type="auto"/>
            <w:gridSpan w:val="5"/>
            <w:vAlign w:val="center"/>
          </w:tcPr>
          <w:p w14:paraId="6E49CFBF" w14:textId="77777777" w:rsidR="0066005D" w:rsidRPr="007C548F" w:rsidRDefault="0066005D" w:rsidP="00FF7AC1">
            <w:pPr>
              <w:jc w:val="center"/>
              <w:rPr>
                <w:rFonts w:cstheme="minorHAnsi"/>
                <w:b/>
                <w:sz w:val="28"/>
              </w:rPr>
            </w:pPr>
            <w:r>
              <w:rPr>
                <w:rFonts w:cstheme="minorHAnsi"/>
                <w:b/>
                <w:sz w:val="28"/>
              </w:rPr>
              <w:t>For all</w:t>
            </w:r>
            <w:r w:rsidRPr="007C548F">
              <w:rPr>
                <w:rFonts w:cstheme="minorHAnsi"/>
                <w:b/>
                <w:sz w:val="28"/>
              </w:rPr>
              <w:t xml:space="preserve"> les participants</w:t>
            </w:r>
          </w:p>
        </w:tc>
      </w:tr>
      <w:tr w:rsidR="0066005D" w:rsidRPr="007C548F" w14:paraId="345C5E42" w14:textId="77777777" w:rsidTr="00FF7AC1">
        <w:tc>
          <w:tcPr>
            <w:tcW w:w="0" w:type="auto"/>
            <w:vAlign w:val="center"/>
          </w:tcPr>
          <w:p w14:paraId="2CB70735" w14:textId="77777777" w:rsidR="0066005D" w:rsidRPr="007C548F" w:rsidRDefault="0066005D" w:rsidP="00FF7AC1">
            <w:pPr>
              <w:jc w:val="center"/>
              <w:rPr>
                <w:rFonts w:cstheme="minorHAnsi"/>
                <w:sz w:val="22"/>
              </w:rPr>
            </w:pPr>
          </w:p>
        </w:tc>
        <w:tc>
          <w:tcPr>
            <w:tcW w:w="0" w:type="auto"/>
            <w:vAlign w:val="center"/>
          </w:tcPr>
          <w:p w14:paraId="049C5546" w14:textId="77777777" w:rsidR="0066005D" w:rsidRDefault="0066005D" w:rsidP="00FF7AC1">
            <w:pPr>
              <w:jc w:val="center"/>
              <w:rPr>
                <w:rFonts w:cstheme="minorHAnsi"/>
                <w:b/>
                <w:sz w:val="22"/>
              </w:rPr>
            </w:pPr>
          </w:p>
          <w:p w14:paraId="7C8009CF" w14:textId="77777777" w:rsidR="0066005D" w:rsidRDefault="0066005D" w:rsidP="00FF7AC1">
            <w:pPr>
              <w:jc w:val="center"/>
              <w:rPr>
                <w:rFonts w:cstheme="minorHAnsi"/>
                <w:b/>
                <w:sz w:val="22"/>
              </w:rPr>
            </w:pPr>
            <w:r>
              <w:rPr>
                <w:rFonts w:cstheme="minorHAnsi"/>
                <w:b/>
                <w:sz w:val="22"/>
              </w:rPr>
              <w:t>Interpretation</w:t>
            </w:r>
          </w:p>
          <w:p w14:paraId="570550EB" w14:textId="77777777" w:rsidR="0066005D" w:rsidRPr="007C548F" w:rsidRDefault="0066005D" w:rsidP="00FF7AC1">
            <w:pPr>
              <w:jc w:val="center"/>
              <w:rPr>
                <w:rFonts w:cstheme="minorHAnsi"/>
                <w:b/>
                <w:sz w:val="22"/>
              </w:rPr>
            </w:pPr>
          </w:p>
        </w:tc>
        <w:tc>
          <w:tcPr>
            <w:tcW w:w="0" w:type="auto"/>
            <w:vAlign w:val="center"/>
          </w:tcPr>
          <w:p w14:paraId="01FE37FE" w14:textId="77777777" w:rsidR="0066005D" w:rsidRPr="007C548F" w:rsidRDefault="0066005D" w:rsidP="00FF7AC1">
            <w:pPr>
              <w:jc w:val="center"/>
              <w:rPr>
                <w:rFonts w:cstheme="minorHAnsi"/>
                <w:b/>
                <w:sz w:val="22"/>
              </w:rPr>
            </w:pPr>
            <w:r>
              <w:rPr>
                <w:rFonts w:cstheme="minorHAnsi"/>
                <w:b/>
                <w:sz w:val="22"/>
              </w:rPr>
              <w:t>Volunteer</w:t>
            </w:r>
          </w:p>
        </w:tc>
        <w:tc>
          <w:tcPr>
            <w:tcW w:w="0" w:type="auto"/>
            <w:vAlign w:val="center"/>
          </w:tcPr>
          <w:p w14:paraId="10B6BEFA" w14:textId="77777777" w:rsidR="0066005D" w:rsidRPr="007C548F" w:rsidRDefault="0066005D" w:rsidP="00FF7AC1">
            <w:pPr>
              <w:jc w:val="center"/>
              <w:rPr>
                <w:rFonts w:cstheme="minorHAnsi"/>
                <w:b/>
                <w:sz w:val="22"/>
              </w:rPr>
            </w:pPr>
            <w:r>
              <w:rPr>
                <w:rFonts w:cstheme="minorHAnsi"/>
                <w:b/>
                <w:sz w:val="22"/>
              </w:rPr>
              <w:t>Nurse</w:t>
            </w:r>
          </w:p>
        </w:tc>
        <w:tc>
          <w:tcPr>
            <w:tcW w:w="0" w:type="auto"/>
          </w:tcPr>
          <w:p w14:paraId="4DC93D09" w14:textId="77777777" w:rsidR="0066005D" w:rsidRDefault="0066005D" w:rsidP="00FF7AC1">
            <w:pPr>
              <w:jc w:val="center"/>
              <w:rPr>
                <w:rFonts w:cstheme="minorHAnsi"/>
                <w:b/>
                <w:sz w:val="22"/>
              </w:rPr>
            </w:pPr>
          </w:p>
          <w:p w14:paraId="3C37664D" w14:textId="77777777" w:rsidR="0066005D" w:rsidRPr="00D074AB" w:rsidRDefault="0066005D" w:rsidP="00FF7AC1">
            <w:pPr>
              <w:jc w:val="center"/>
              <w:rPr>
                <w:rFonts w:cstheme="minorHAnsi"/>
                <w:b/>
                <w:sz w:val="22"/>
              </w:rPr>
            </w:pPr>
            <w:r w:rsidRPr="00D074AB">
              <w:rPr>
                <w:rFonts w:cstheme="minorHAnsi"/>
                <w:b/>
                <w:sz w:val="22"/>
              </w:rPr>
              <w:t>Recommendations</w:t>
            </w:r>
          </w:p>
        </w:tc>
      </w:tr>
      <w:tr w:rsidR="0066005D" w:rsidRPr="00D074AB" w14:paraId="74E94C75" w14:textId="77777777" w:rsidTr="00FF7AC1">
        <w:tc>
          <w:tcPr>
            <w:tcW w:w="0" w:type="auto"/>
            <w:vAlign w:val="center"/>
          </w:tcPr>
          <w:p w14:paraId="5698CBFD" w14:textId="77777777" w:rsidR="0066005D" w:rsidRPr="002D72D4" w:rsidRDefault="0066005D" w:rsidP="00FF7AC1">
            <w:pPr>
              <w:jc w:val="center"/>
              <w:rPr>
                <w:rFonts w:cstheme="minorHAnsi"/>
                <w:sz w:val="22"/>
              </w:rPr>
            </w:pPr>
            <w:r w:rsidRPr="002D72D4">
              <w:rPr>
                <w:rFonts w:cstheme="minorHAnsi"/>
                <w:sz w:val="22"/>
              </w:rPr>
              <w:t xml:space="preserve">The flashing </w:t>
            </w:r>
            <w:proofErr w:type="spellStart"/>
            <w:r w:rsidRPr="002D72D4">
              <w:rPr>
                <w:rFonts w:cstheme="minorHAnsi"/>
                <w:b/>
                <w:sz w:val="22"/>
              </w:rPr>
              <w:t>Afib</w:t>
            </w:r>
            <w:proofErr w:type="spellEnd"/>
            <w:r w:rsidRPr="002D72D4">
              <w:rPr>
                <w:rFonts w:cstheme="minorHAnsi"/>
                <w:sz w:val="22"/>
              </w:rPr>
              <w:t xml:space="preserve"> logo appears on the device.</w:t>
            </w:r>
          </w:p>
        </w:tc>
        <w:tc>
          <w:tcPr>
            <w:tcW w:w="0" w:type="auto"/>
            <w:vAlign w:val="center"/>
          </w:tcPr>
          <w:p w14:paraId="3ED683B9" w14:textId="77777777" w:rsidR="0066005D" w:rsidRPr="00F30AA5" w:rsidRDefault="0066005D" w:rsidP="00FF7AC1">
            <w:pPr>
              <w:jc w:val="center"/>
              <w:rPr>
                <w:rFonts w:cstheme="minorHAnsi"/>
                <w:sz w:val="22"/>
              </w:rPr>
            </w:pPr>
            <w:r>
              <w:rPr>
                <w:rFonts w:cstheme="minorHAnsi"/>
                <w:sz w:val="22"/>
              </w:rPr>
              <w:t xml:space="preserve">This is </w:t>
            </w:r>
            <w:r w:rsidRPr="002D72D4">
              <w:rPr>
                <w:rFonts w:cstheme="minorHAnsi"/>
                <w:sz w:val="22"/>
              </w:rPr>
              <w:t>not a diagnosis</w:t>
            </w:r>
          </w:p>
        </w:tc>
        <w:tc>
          <w:tcPr>
            <w:tcW w:w="0" w:type="auto"/>
            <w:vAlign w:val="center"/>
          </w:tcPr>
          <w:p w14:paraId="46882FBE" w14:textId="77777777" w:rsidR="0066005D" w:rsidRPr="002D72D4" w:rsidRDefault="0066005D" w:rsidP="00FF7AC1">
            <w:pPr>
              <w:jc w:val="center"/>
              <w:rPr>
                <w:rFonts w:cstheme="minorHAnsi"/>
                <w:sz w:val="22"/>
              </w:rPr>
            </w:pPr>
            <w:r w:rsidRPr="002D72D4">
              <w:rPr>
                <w:rFonts w:cstheme="minorHAnsi"/>
                <w:sz w:val="22"/>
              </w:rPr>
              <w:t xml:space="preserve">Notify the nurse on </w:t>
            </w:r>
            <w:r>
              <w:rPr>
                <w:rFonts w:cstheme="minorHAnsi"/>
                <w:sz w:val="22"/>
              </w:rPr>
              <w:t>site</w:t>
            </w:r>
            <w:r w:rsidRPr="002D72D4">
              <w:rPr>
                <w:rFonts w:cstheme="minorHAnsi"/>
                <w:sz w:val="22"/>
              </w:rPr>
              <w:t>.</w:t>
            </w:r>
          </w:p>
        </w:tc>
        <w:tc>
          <w:tcPr>
            <w:tcW w:w="0" w:type="auto"/>
            <w:vAlign w:val="center"/>
          </w:tcPr>
          <w:p w14:paraId="719C5633" w14:textId="77777777" w:rsidR="0066005D" w:rsidRPr="007C548F" w:rsidRDefault="0066005D" w:rsidP="00FF7AC1">
            <w:pPr>
              <w:rPr>
                <w:rFonts w:cstheme="minorHAnsi"/>
                <w:b/>
                <w:sz w:val="22"/>
              </w:rPr>
            </w:pPr>
            <w:r>
              <w:rPr>
                <w:rFonts w:cstheme="minorHAnsi"/>
                <w:b/>
                <w:sz w:val="22"/>
              </w:rPr>
              <w:t xml:space="preserve">Unknown </w:t>
            </w:r>
            <w:proofErr w:type="spellStart"/>
            <w:r>
              <w:rPr>
                <w:rFonts w:cstheme="minorHAnsi"/>
                <w:b/>
                <w:sz w:val="22"/>
              </w:rPr>
              <w:t>Afib</w:t>
            </w:r>
            <w:proofErr w:type="spellEnd"/>
            <w:r>
              <w:rPr>
                <w:rFonts w:cstheme="minorHAnsi"/>
                <w:b/>
                <w:sz w:val="22"/>
              </w:rPr>
              <w:t xml:space="preserve"> participant:</w:t>
            </w:r>
          </w:p>
          <w:p w14:paraId="15A3DBFD" w14:textId="77777777" w:rsidR="0066005D" w:rsidRDefault="0066005D" w:rsidP="0066005D">
            <w:pPr>
              <w:pStyle w:val="ListParagraph"/>
              <w:numPr>
                <w:ilvl w:val="0"/>
                <w:numId w:val="1"/>
              </w:numPr>
              <w:ind w:left="254" w:hanging="219"/>
              <w:rPr>
                <w:rFonts w:cstheme="minorHAnsi"/>
                <w:sz w:val="22"/>
              </w:rPr>
            </w:pPr>
            <w:r w:rsidRPr="00CD001C">
              <w:rPr>
                <w:rFonts w:cstheme="minorHAnsi"/>
                <w:sz w:val="22"/>
              </w:rPr>
              <w:t xml:space="preserve">Repeat the blood </w:t>
            </w:r>
            <w:r w:rsidRPr="00D074AB">
              <w:rPr>
                <w:rFonts w:cstheme="minorHAnsi"/>
                <w:sz w:val="22"/>
              </w:rPr>
              <w:t>pressure</w:t>
            </w:r>
            <w:r w:rsidRPr="00CD001C">
              <w:rPr>
                <w:rFonts w:cstheme="minorHAnsi"/>
                <w:sz w:val="22"/>
              </w:rPr>
              <w:t xml:space="preserve"> measurement twice</w:t>
            </w:r>
            <w:r w:rsidRPr="00CD001C">
              <w:rPr>
                <w:rFonts w:cstheme="minorHAnsi"/>
                <w:b/>
                <w:sz w:val="22"/>
              </w:rPr>
              <w:t xml:space="preserve"> </w:t>
            </w:r>
            <w:r w:rsidRPr="00CD001C">
              <w:rPr>
                <w:rFonts w:cstheme="minorHAnsi"/>
                <w:sz w:val="22"/>
              </w:rPr>
              <w:t>(for a total of 3 measurements), reinstalling the cuffs each time and making sure to follow the rules for a good blood pressure measurement (legs s</w:t>
            </w:r>
            <w:r>
              <w:rPr>
                <w:rFonts w:cstheme="minorHAnsi"/>
                <w:sz w:val="22"/>
              </w:rPr>
              <w:t>traightened, not talking, etc.).</w:t>
            </w:r>
            <w:r w:rsidRPr="00CD001C">
              <w:rPr>
                <w:rStyle w:val="FootnoteReference"/>
                <w:rFonts w:cstheme="minorHAnsi"/>
                <w:sz w:val="22"/>
              </w:rPr>
              <w:footnoteReference w:id="3"/>
            </w:r>
          </w:p>
          <w:p w14:paraId="4A3B3D52" w14:textId="77777777" w:rsidR="0066005D" w:rsidRDefault="0066005D" w:rsidP="0066005D">
            <w:pPr>
              <w:pStyle w:val="ListParagraph"/>
              <w:numPr>
                <w:ilvl w:val="0"/>
                <w:numId w:val="1"/>
              </w:numPr>
              <w:ind w:left="254" w:hanging="219"/>
              <w:rPr>
                <w:rFonts w:cstheme="minorHAnsi"/>
                <w:sz w:val="22"/>
              </w:rPr>
            </w:pPr>
            <w:r w:rsidRPr="00CD001C">
              <w:rPr>
                <w:rFonts w:cstheme="minorHAnsi"/>
                <w:sz w:val="22"/>
              </w:rPr>
              <w:t xml:space="preserve">If the </w:t>
            </w:r>
            <w:proofErr w:type="spellStart"/>
            <w:r w:rsidRPr="00CD001C">
              <w:rPr>
                <w:rFonts w:cstheme="minorHAnsi"/>
                <w:sz w:val="22"/>
              </w:rPr>
              <w:t>Afib</w:t>
            </w:r>
            <w:proofErr w:type="spellEnd"/>
            <w:r w:rsidRPr="00CD001C">
              <w:rPr>
                <w:rFonts w:cstheme="minorHAnsi"/>
                <w:sz w:val="22"/>
              </w:rPr>
              <w:t xml:space="preserve"> logo appears at the end of the 3 </w:t>
            </w:r>
            <w:r>
              <w:rPr>
                <w:rFonts w:cstheme="minorHAnsi"/>
                <w:sz w:val="22"/>
              </w:rPr>
              <w:t xml:space="preserve">blood </w:t>
            </w:r>
            <w:r w:rsidRPr="00CD001C">
              <w:rPr>
                <w:rFonts w:cstheme="minorHAnsi"/>
                <w:sz w:val="22"/>
              </w:rPr>
              <w:t>pressure measurements, complete a nurse evaluation form.</w:t>
            </w:r>
          </w:p>
          <w:p w14:paraId="5DAC4668" w14:textId="77777777" w:rsidR="0066005D" w:rsidRPr="00D074AB" w:rsidRDefault="0066005D" w:rsidP="0066005D">
            <w:pPr>
              <w:pStyle w:val="ListParagraph"/>
              <w:numPr>
                <w:ilvl w:val="0"/>
                <w:numId w:val="1"/>
              </w:numPr>
              <w:ind w:left="254" w:hanging="219"/>
              <w:rPr>
                <w:rFonts w:cstheme="minorHAnsi"/>
                <w:sz w:val="22"/>
              </w:rPr>
            </w:pPr>
            <w:r w:rsidRPr="00D074AB">
              <w:rPr>
                <w:rFonts w:cstheme="minorHAnsi"/>
                <w:sz w:val="22"/>
              </w:rPr>
              <w:t>Communicate with the GACO team</w:t>
            </w:r>
            <w:r>
              <w:rPr>
                <w:rFonts w:cstheme="minorHAnsi"/>
                <w:sz w:val="22"/>
              </w:rPr>
              <w:t>.</w:t>
            </w:r>
          </w:p>
          <w:p w14:paraId="3515F8E5" w14:textId="77777777" w:rsidR="0066005D" w:rsidRPr="00CD001C" w:rsidRDefault="0066005D" w:rsidP="0066005D">
            <w:pPr>
              <w:pStyle w:val="ListParagraph"/>
              <w:numPr>
                <w:ilvl w:val="0"/>
                <w:numId w:val="1"/>
              </w:numPr>
              <w:ind w:left="254" w:hanging="219"/>
              <w:rPr>
                <w:rFonts w:cstheme="minorHAnsi"/>
                <w:sz w:val="22"/>
              </w:rPr>
            </w:pPr>
            <w:r w:rsidRPr="00CD001C">
              <w:rPr>
                <w:rFonts w:cstheme="minorHAnsi"/>
                <w:sz w:val="22"/>
              </w:rPr>
              <w:t xml:space="preserve">Depending on the assessment, send the participant to </w:t>
            </w:r>
            <w:r>
              <w:rPr>
                <w:rFonts w:cstheme="minorHAnsi"/>
                <w:sz w:val="22"/>
              </w:rPr>
              <w:t>E</w:t>
            </w:r>
            <w:r w:rsidRPr="00CD001C">
              <w:rPr>
                <w:rFonts w:cstheme="minorHAnsi"/>
                <w:sz w:val="22"/>
              </w:rPr>
              <w:t>mergency.</w:t>
            </w:r>
          </w:p>
          <w:p w14:paraId="26FA3F5C" w14:textId="77777777" w:rsidR="0066005D" w:rsidRPr="00CD001C" w:rsidRDefault="0066005D" w:rsidP="00FF7AC1">
            <w:pPr>
              <w:rPr>
                <w:rFonts w:cstheme="minorHAnsi"/>
                <w:b/>
                <w:sz w:val="22"/>
              </w:rPr>
            </w:pPr>
          </w:p>
          <w:p w14:paraId="695D81EA" w14:textId="77777777" w:rsidR="0066005D" w:rsidRPr="007C548F" w:rsidRDefault="0066005D" w:rsidP="00FF7AC1">
            <w:pPr>
              <w:rPr>
                <w:rFonts w:cstheme="minorHAnsi"/>
                <w:b/>
                <w:sz w:val="22"/>
              </w:rPr>
            </w:pPr>
            <w:r>
              <w:rPr>
                <w:rFonts w:cstheme="minorHAnsi"/>
                <w:b/>
                <w:sz w:val="22"/>
              </w:rPr>
              <w:t xml:space="preserve">Known </w:t>
            </w:r>
            <w:proofErr w:type="spellStart"/>
            <w:r>
              <w:rPr>
                <w:rFonts w:cstheme="minorHAnsi"/>
                <w:b/>
                <w:sz w:val="22"/>
              </w:rPr>
              <w:t>Afib</w:t>
            </w:r>
            <w:proofErr w:type="spellEnd"/>
            <w:r>
              <w:rPr>
                <w:rFonts w:cstheme="minorHAnsi"/>
                <w:b/>
                <w:sz w:val="22"/>
              </w:rPr>
              <w:t xml:space="preserve"> </w:t>
            </w:r>
            <w:proofErr w:type="gramStart"/>
            <w:r>
              <w:rPr>
                <w:rFonts w:cstheme="minorHAnsi"/>
                <w:b/>
                <w:sz w:val="22"/>
              </w:rPr>
              <w:t>participants</w:t>
            </w:r>
            <w:r w:rsidRPr="007C548F">
              <w:rPr>
                <w:rFonts w:cstheme="minorHAnsi"/>
                <w:b/>
                <w:sz w:val="22"/>
              </w:rPr>
              <w:t> :</w:t>
            </w:r>
            <w:proofErr w:type="gramEnd"/>
          </w:p>
          <w:p w14:paraId="434DD183" w14:textId="77777777" w:rsidR="0066005D" w:rsidRPr="00CD001C" w:rsidRDefault="0066005D" w:rsidP="0066005D">
            <w:pPr>
              <w:pStyle w:val="ListParagraph"/>
              <w:numPr>
                <w:ilvl w:val="0"/>
                <w:numId w:val="4"/>
              </w:numPr>
              <w:ind w:left="315" w:hanging="283"/>
              <w:rPr>
                <w:rFonts w:cstheme="minorHAnsi"/>
                <w:sz w:val="22"/>
              </w:rPr>
            </w:pPr>
            <w:r w:rsidRPr="00CD001C">
              <w:rPr>
                <w:rFonts w:cstheme="minorHAnsi"/>
                <w:sz w:val="22"/>
              </w:rPr>
              <w:t>Complete a nurse evaluation form.</w:t>
            </w:r>
          </w:p>
          <w:p w14:paraId="1B6B70D3" w14:textId="77777777" w:rsidR="0066005D" w:rsidRPr="00CD001C" w:rsidRDefault="0066005D" w:rsidP="0066005D">
            <w:pPr>
              <w:pStyle w:val="ListParagraph"/>
              <w:numPr>
                <w:ilvl w:val="0"/>
                <w:numId w:val="4"/>
              </w:numPr>
              <w:ind w:left="254" w:hanging="219"/>
              <w:rPr>
                <w:rFonts w:cstheme="minorHAnsi"/>
                <w:sz w:val="22"/>
              </w:rPr>
            </w:pPr>
            <w:r>
              <w:rPr>
                <w:rFonts w:cstheme="minorHAnsi"/>
                <w:sz w:val="22"/>
              </w:rPr>
              <w:t>C</w:t>
            </w:r>
            <w:r w:rsidRPr="00CD001C">
              <w:rPr>
                <w:rFonts w:cstheme="minorHAnsi"/>
                <w:sz w:val="22"/>
              </w:rPr>
              <w:t xml:space="preserve">ontact a participating FMG and notify the GACO team. </w:t>
            </w:r>
          </w:p>
          <w:p w14:paraId="03D40727" w14:textId="77777777" w:rsidR="0066005D" w:rsidRPr="00CD001C" w:rsidRDefault="0066005D" w:rsidP="0066005D">
            <w:pPr>
              <w:pStyle w:val="ListParagraph"/>
              <w:numPr>
                <w:ilvl w:val="0"/>
                <w:numId w:val="4"/>
              </w:numPr>
              <w:ind w:left="254" w:hanging="219"/>
              <w:rPr>
                <w:rFonts w:cstheme="minorHAnsi"/>
                <w:sz w:val="22"/>
              </w:rPr>
            </w:pPr>
            <w:r w:rsidRPr="00CD001C">
              <w:rPr>
                <w:rFonts w:cstheme="minorHAnsi"/>
                <w:sz w:val="22"/>
              </w:rPr>
              <w:t>After the session, complete a vulnerability code verification form.</w:t>
            </w:r>
          </w:p>
        </w:tc>
        <w:tc>
          <w:tcPr>
            <w:tcW w:w="0" w:type="auto"/>
          </w:tcPr>
          <w:p w14:paraId="782314FE" w14:textId="77777777" w:rsidR="0066005D" w:rsidRPr="002D72D4" w:rsidRDefault="0066005D" w:rsidP="00FF7AC1">
            <w:pPr>
              <w:rPr>
                <w:rFonts w:cstheme="minorHAnsi"/>
                <w:sz w:val="22"/>
              </w:rPr>
            </w:pPr>
            <w:r w:rsidRPr="002D72D4">
              <w:rPr>
                <w:rFonts w:cstheme="minorHAnsi"/>
                <w:sz w:val="22"/>
              </w:rPr>
              <w:t>Give an ECG to be interpreted by an experienced reader</w:t>
            </w:r>
            <w:r w:rsidRPr="007C548F">
              <w:rPr>
                <w:rStyle w:val="FootnoteReference"/>
                <w:rFonts w:cstheme="minorHAnsi"/>
                <w:sz w:val="22"/>
              </w:rPr>
              <w:footnoteReference w:id="4"/>
            </w:r>
            <w:r w:rsidRPr="002D72D4">
              <w:rPr>
                <w:rFonts w:cstheme="minorHAnsi"/>
                <w:sz w:val="22"/>
              </w:rPr>
              <w:t xml:space="preserve"> </w:t>
            </w:r>
          </w:p>
        </w:tc>
      </w:tr>
    </w:tbl>
    <w:p w14:paraId="35270BD5" w14:textId="77777777" w:rsidR="0066005D" w:rsidRDefault="0066005D" w:rsidP="0066005D">
      <w:pPr>
        <w:spacing w:line="480" w:lineRule="auto"/>
        <w:rPr>
          <w:rFonts w:ascii="Arial" w:eastAsia="Arial" w:hAnsi="Arial" w:cs="Arial"/>
        </w:rPr>
      </w:pPr>
    </w:p>
    <w:p w14:paraId="35FDB070" w14:textId="77777777" w:rsidR="00A340D3" w:rsidRDefault="00A340D3"/>
    <w:sectPr w:rsidR="00A340D3" w:rsidSect="0066005D">
      <w:footerReference w:type="even" r:id="rId9"/>
      <w:footerReference w:type="default" r:id="rId10"/>
      <w:pgSz w:w="12240" w:h="15840"/>
      <w:pgMar w:top="1440" w:right="1440" w:bottom="1440" w:left="1440" w:header="706" w:footer="70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106976" w14:textId="77777777" w:rsidR="00623B83" w:rsidRDefault="00623B83" w:rsidP="0066005D">
      <w:r>
        <w:separator/>
      </w:r>
    </w:p>
  </w:endnote>
  <w:endnote w:type="continuationSeparator" w:id="0">
    <w:p w14:paraId="7215850C" w14:textId="77777777" w:rsidR="00623B83" w:rsidRDefault="00623B83" w:rsidP="006600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F4EF46" w14:textId="77777777" w:rsidR="004662CB" w:rsidRDefault="00623B83">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7C8C1CDA" w14:textId="77777777" w:rsidR="004662CB" w:rsidRDefault="00623B83">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55A3B2" w14:textId="77777777" w:rsidR="004662CB" w:rsidRDefault="00623B83">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30</w:t>
    </w:r>
    <w:r>
      <w:rPr>
        <w:color w:val="000000"/>
      </w:rPr>
      <w:fldChar w:fldCharType="end"/>
    </w:r>
  </w:p>
  <w:p w14:paraId="0A75C287" w14:textId="77777777" w:rsidR="004662CB" w:rsidRDefault="00623B83">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B1E47D" w14:textId="77777777" w:rsidR="00623B83" w:rsidRDefault="00623B83" w:rsidP="0066005D">
      <w:r>
        <w:separator/>
      </w:r>
    </w:p>
  </w:footnote>
  <w:footnote w:type="continuationSeparator" w:id="0">
    <w:p w14:paraId="638AE3F6" w14:textId="77777777" w:rsidR="00623B83" w:rsidRDefault="00623B83" w:rsidP="0066005D">
      <w:r>
        <w:continuationSeparator/>
      </w:r>
    </w:p>
  </w:footnote>
  <w:footnote w:id="1">
    <w:p w14:paraId="20D2B4B5" w14:textId="77777777" w:rsidR="0066005D" w:rsidRPr="00CD001C" w:rsidRDefault="0066005D" w:rsidP="0066005D">
      <w:pPr>
        <w:pStyle w:val="FootnoteText"/>
        <w:rPr>
          <w:lang w:val="en-CA"/>
        </w:rPr>
      </w:pPr>
      <w:r>
        <w:rPr>
          <w:rStyle w:val="FootnoteReference"/>
        </w:rPr>
        <w:footnoteRef/>
      </w:r>
      <w:r w:rsidRPr="00CD001C">
        <w:rPr>
          <w:lang w:val="en-CA"/>
        </w:rPr>
        <w:t xml:space="preserve"> NICE Guidelines on which </w:t>
      </w:r>
      <w:proofErr w:type="spellStart"/>
      <w:r w:rsidRPr="00CD001C">
        <w:rPr>
          <w:lang w:val="en-CA"/>
        </w:rPr>
        <w:t>Microlife</w:t>
      </w:r>
      <w:proofErr w:type="spellEnd"/>
      <w:r w:rsidRPr="00CD001C">
        <w:rPr>
          <w:lang w:val="en-CA"/>
        </w:rPr>
        <w:t xml:space="preserve"> is based: http://www.nice.org.uk/guidance/mtg13/chapter/1-Recommendations.</w:t>
      </w:r>
    </w:p>
  </w:footnote>
  <w:footnote w:id="2">
    <w:p w14:paraId="4E6B49BD" w14:textId="77777777" w:rsidR="0066005D" w:rsidRPr="00CD001C" w:rsidRDefault="0066005D" w:rsidP="0066005D">
      <w:pPr>
        <w:pStyle w:val="FootnoteText"/>
        <w:rPr>
          <w:lang w:val="en-CA"/>
        </w:rPr>
      </w:pPr>
      <w:r>
        <w:rPr>
          <w:rStyle w:val="FootnoteReference"/>
        </w:rPr>
        <w:footnoteRef/>
      </w:r>
      <w:r w:rsidRPr="00CD001C">
        <w:rPr>
          <w:lang w:val="en-CA"/>
        </w:rPr>
        <w:t xml:space="preserve"> UpToDate for atrial </w:t>
      </w:r>
      <w:proofErr w:type="spellStart"/>
      <w:r w:rsidRPr="00CD001C">
        <w:rPr>
          <w:lang w:val="en-CA"/>
        </w:rPr>
        <w:t>fibrilation</w:t>
      </w:r>
      <w:proofErr w:type="spellEnd"/>
      <w:r w:rsidRPr="00CD001C">
        <w:rPr>
          <w:lang w:val="en-CA"/>
        </w:rPr>
        <w:t xml:space="preserve"> diagn</w:t>
      </w:r>
      <w:r>
        <w:rPr>
          <w:lang w:val="en-CA"/>
        </w:rPr>
        <w:t>o</w:t>
      </w:r>
      <w:r w:rsidRPr="00CD001C">
        <w:rPr>
          <w:lang w:val="en-CA"/>
        </w:rPr>
        <w:t>sis: http://www.uptodate.com/contents/overview-of-atrial-fibrillation?source=preview&amp;language=en-US&amp;anchor=H3&amp;selectedTitle=1~150#H3.</w:t>
      </w:r>
    </w:p>
  </w:footnote>
  <w:footnote w:id="3">
    <w:p w14:paraId="04F8A42A" w14:textId="77777777" w:rsidR="0066005D" w:rsidRPr="00D074AB" w:rsidRDefault="0066005D" w:rsidP="0066005D">
      <w:pPr>
        <w:pStyle w:val="FootnoteText"/>
        <w:rPr>
          <w:lang w:val="en-CA"/>
        </w:rPr>
      </w:pPr>
      <w:r>
        <w:rPr>
          <w:rStyle w:val="FootnoteReference"/>
        </w:rPr>
        <w:footnoteRef/>
      </w:r>
      <w:r w:rsidRPr="00D074AB">
        <w:rPr>
          <w:lang w:val="en-CA"/>
        </w:rPr>
        <w:t xml:space="preserve"> http://www.ncbi.nlm.nih.gov/pubmed/19279661.</w:t>
      </w:r>
    </w:p>
  </w:footnote>
  <w:footnote w:id="4">
    <w:p w14:paraId="51BEA431" w14:textId="77777777" w:rsidR="0066005D" w:rsidRPr="00D074AB" w:rsidRDefault="0066005D" w:rsidP="0066005D">
      <w:pPr>
        <w:pStyle w:val="FootnoteText"/>
        <w:rPr>
          <w:lang w:val="en-CA"/>
        </w:rPr>
      </w:pPr>
      <w:r>
        <w:rPr>
          <w:rStyle w:val="FootnoteReference"/>
        </w:rPr>
        <w:footnoteRef/>
      </w:r>
      <w:r w:rsidRPr="00D074AB">
        <w:rPr>
          <w:lang w:val="en-CA"/>
        </w:rPr>
        <w:t xml:space="preserve"> </w:t>
      </w:r>
      <w:hyperlink r:id="rId1" w:anchor="H3" w:history="1">
        <w:r w:rsidRPr="00D074AB">
          <w:rPr>
            <w:rStyle w:val="Hyperlink"/>
            <w:lang w:val="en-CA"/>
          </w:rPr>
          <w:t>http://www.uptodate.com/contents/overview-of-atrial-fibrillation?source=preview&amp;language=en-US&amp;anchor=H3&amp;selectedTitle=1~150#H3</w:t>
        </w:r>
      </w:hyperlink>
      <w:r w:rsidRPr="00D074AB">
        <w:rPr>
          <w:lang w:val="en-CA"/>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D4037D"/>
    <w:multiLevelType w:val="hybridMultilevel"/>
    <w:tmpl w:val="F370CD1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0BF03144"/>
    <w:multiLevelType w:val="hybridMultilevel"/>
    <w:tmpl w:val="6BB8EA8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33F91E37"/>
    <w:multiLevelType w:val="hybridMultilevel"/>
    <w:tmpl w:val="BFA6C43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15:restartNumberingAfterBreak="0">
    <w:nsid w:val="66865FE7"/>
    <w:multiLevelType w:val="hybridMultilevel"/>
    <w:tmpl w:val="C1F6B228"/>
    <w:lvl w:ilvl="0" w:tplc="AE881BFA">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05D"/>
    <w:rsid w:val="00114675"/>
    <w:rsid w:val="002B53FA"/>
    <w:rsid w:val="00623B83"/>
    <w:rsid w:val="0066005D"/>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A4DEDD"/>
  <w15:chartTrackingRefBased/>
  <w15:docId w15:val="{52938518-C24F-4F47-9BF9-450E4231F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005D"/>
    <w:rPr>
      <w:rFonts w:ascii="Cambria" w:eastAsia="Cambria" w:hAnsi="Cambria" w:cs="Cambria"/>
      <w:lang w:val="en-CA"/>
    </w:rPr>
  </w:style>
  <w:style w:type="paragraph" w:styleId="Heading2">
    <w:name w:val="heading 2"/>
    <w:basedOn w:val="Normal"/>
    <w:next w:val="Normal"/>
    <w:link w:val="Heading2Char"/>
    <w:rsid w:val="0066005D"/>
    <w:pPr>
      <w:keepNext/>
      <w:keepLines/>
      <w:spacing w:before="360" w:after="80"/>
      <w:outlineLvl w:val="1"/>
    </w:pPr>
    <w:rPr>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6005D"/>
    <w:rPr>
      <w:rFonts w:ascii="Cambria" w:eastAsia="Cambria" w:hAnsi="Cambria" w:cs="Cambria"/>
      <w:b/>
      <w:sz w:val="36"/>
      <w:szCs w:val="36"/>
      <w:lang w:val="en-CA"/>
    </w:rPr>
  </w:style>
  <w:style w:type="character" w:styleId="Hyperlink">
    <w:name w:val="Hyperlink"/>
    <w:basedOn w:val="DefaultParagraphFont"/>
    <w:uiPriority w:val="99"/>
    <w:unhideWhenUsed/>
    <w:rsid w:val="0066005D"/>
    <w:rPr>
      <w:color w:val="0563C1" w:themeColor="hyperlink"/>
      <w:u w:val="single"/>
    </w:rPr>
  </w:style>
  <w:style w:type="table" w:styleId="TableGrid">
    <w:name w:val="Table Grid"/>
    <w:basedOn w:val="TableNormal"/>
    <w:uiPriority w:val="39"/>
    <w:rsid w:val="0066005D"/>
    <w:rPr>
      <w:rFonts w:ascii="Cambria" w:eastAsia="Cambria" w:hAnsi="Cambria" w:cs="Cambria"/>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005D"/>
    <w:pPr>
      <w:ind w:left="720"/>
      <w:contextualSpacing/>
    </w:pPr>
  </w:style>
  <w:style w:type="paragraph" w:styleId="FootnoteText">
    <w:name w:val="footnote text"/>
    <w:basedOn w:val="Normal"/>
    <w:link w:val="FootnoteTextChar"/>
    <w:uiPriority w:val="99"/>
    <w:semiHidden/>
    <w:unhideWhenUsed/>
    <w:rsid w:val="0066005D"/>
    <w:rPr>
      <w:rFonts w:asciiTheme="minorHAnsi" w:eastAsiaTheme="minorEastAsia" w:hAnsiTheme="minorHAnsi" w:cstheme="minorBidi"/>
      <w:sz w:val="20"/>
      <w:szCs w:val="20"/>
      <w:lang w:val="fr-CA"/>
    </w:rPr>
  </w:style>
  <w:style w:type="character" w:customStyle="1" w:styleId="FootnoteTextChar">
    <w:name w:val="Footnote Text Char"/>
    <w:basedOn w:val="DefaultParagraphFont"/>
    <w:link w:val="FootnoteText"/>
    <w:uiPriority w:val="99"/>
    <w:semiHidden/>
    <w:rsid w:val="0066005D"/>
    <w:rPr>
      <w:rFonts w:eastAsiaTheme="minorEastAsia"/>
      <w:sz w:val="20"/>
      <w:szCs w:val="20"/>
      <w:lang w:val="fr-CA"/>
    </w:rPr>
  </w:style>
  <w:style w:type="character" w:styleId="FootnoteReference">
    <w:name w:val="footnote reference"/>
    <w:basedOn w:val="DefaultParagraphFont"/>
    <w:uiPriority w:val="99"/>
    <w:semiHidden/>
    <w:unhideWhenUsed/>
    <w:rsid w:val="0066005D"/>
    <w:rPr>
      <w:vertAlign w:val="superscript"/>
    </w:rPr>
  </w:style>
  <w:style w:type="character" w:styleId="LineNumber">
    <w:name w:val="line number"/>
    <w:basedOn w:val="DefaultParagraphFont"/>
    <w:uiPriority w:val="99"/>
    <w:semiHidden/>
    <w:unhideWhenUsed/>
    <w:rsid w:val="006600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nadiantaskforce.ca/guidelines/published-guidelines/type-2-diabetes/"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uptodate.com/contents/overview-of-atrial-fibrillation?source=preview&amp;language=en-US&amp;anchor=H3&amp;selectedTitle=1~1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803</Words>
  <Characters>4581</Characters>
  <Application>Microsoft Office Word</Application>
  <DocSecurity>0</DocSecurity>
  <Lines>38</Lines>
  <Paragraphs>10</Paragraphs>
  <ScaleCrop>false</ScaleCrop>
  <Company/>
  <LinksUpToDate>false</LinksUpToDate>
  <CharactersWithSpaces>5374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2020-04-13T15:01:00Z</dcterms:created>
  <dcterms:modified xsi:type="dcterms:W3CDTF">2020-04-13T15:01:00Z</dcterms:modified>
</cp:coreProperties>
</file>